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2892" w:rsidRPr="004E0C06" w:rsidRDefault="0047609D" w:rsidP="003F1515">
      <w:pPr>
        <w:jc w:val="both"/>
        <w:rPr>
          <w:rFonts w:ascii="Arial" w:hAnsi="Arial" w:cs="Arial"/>
          <w:b/>
          <w:szCs w:val="24"/>
        </w:rPr>
      </w:pPr>
      <w:r w:rsidRPr="004E0C06">
        <w:rPr>
          <w:rFonts w:ascii="Arial" w:hAnsi="Arial" w:cs="Arial"/>
          <w:noProof/>
          <w:szCs w:val="24"/>
          <w:lang w:eastAsia="en-GB"/>
        </w:rPr>
        <w:drawing>
          <wp:anchor distT="0" distB="0" distL="114300" distR="114300" simplePos="0" relativeHeight="251658240" behindDoc="0" locked="0" layoutInCell="1" allowOverlap="1" wp14:anchorId="74304F00" wp14:editId="7C53A4D0">
            <wp:simplePos x="0" y="0"/>
            <wp:positionH relativeFrom="column">
              <wp:posOffset>1184910</wp:posOffset>
            </wp:positionH>
            <wp:positionV relativeFrom="paragraph">
              <wp:posOffset>-326390</wp:posOffset>
            </wp:positionV>
            <wp:extent cx="3835400" cy="990600"/>
            <wp:effectExtent l="0" t="0" r="0" b="0"/>
            <wp:wrapNone/>
            <wp:docPr id="1" name="Picture 1" descr="colcvsstr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lcvsstra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35400" cy="990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56D4D" w:rsidRPr="004E0C06" w:rsidRDefault="00056D4D" w:rsidP="003F1515">
      <w:pPr>
        <w:jc w:val="both"/>
        <w:rPr>
          <w:rFonts w:ascii="Arial" w:hAnsi="Arial" w:cs="Arial"/>
          <w:b/>
          <w:szCs w:val="24"/>
        </w:rPr>
      </w:pPr>
    </w:p>
    <w:p w:rsidR="004D5888" w:rsidRPr="004E0C06" w:rsidRDefault="004D5888" w:rsidP="003F1515">
      <w:pPr>
        <w:jc w:val="both"/>
        <w:rPr>
          <w:rFonts w:ascii="Arial" w:hAnsi="Arial" w:cs="Arial"/>
          <w:b/>
          <w:szCs w:val="24"/>
        </w:rPr>
      </w:pPr>
    </w:p>
    <w:p w:rsidR="004D5888" w:rsidRPr="004E0C06" w:rsidRDefault="004D5888" w:rsidP="003F1515">
      <w:pPr>
        <w:jc w:val="both"/>
        <w:rPr>
          <w:rFonts w:ascii="Arial" w:hAnsi="Arial" w:cs="Arial"/>
          <w:b/>
          <w:szCs w:val="24"/>
        </w:rPr>
      </w:pPr>
    </w:p>
    <w:p w:rsidR="00957992" w:rsidRPr="004E0C06" w:rsidRDefault="00957992" w:rsidP="003F1515">
      <w:pPr>
        <w:overflowPunct/>
        <w:spacing w:line="288" w:lineRule="auto"/>
        <w:ind w:right="-57"/>
        <w:jc w:val="both"/>
        <w:textAlignment w:val="auto"/>
        <w:rPr>
          <w:rFonts w:ascii="Arial" w:eastAsia="Arial" w:hAnsi="Arial" w:cs="Arial"/>
          <w:b/>
          <w:szCs w:val="24"/>
        </w:rPr>
      </w:pPr>
    </w:p>
    <w:p w:rsidR="00957992" w:rsidRPr="004E0C06" w:rsidRDefault="00957992" w:rsidP="003F1515">
      <w:pPr>
        <w:overflowPunct/>
        <w:spacing w:line="288" w:lineRule="auto"/>
        <w:ind w:right="-57"/>
        <w:jc w:val="both"/>
        <w:textAlignment w:val="auto"/>
        <w:rPr>
          <w:rFonts w:ascii="Arial" w:eastAsia="Arial" w:hAnsi="Arial" w:cs="Arial"/>
          <w:b/>
          <w:szCs w:val="24"/>
        </w:rPr>
      </w:pPr>
    </w:p>
    <w:p w:rsidR="00340BA2" w:rsidRPr="004E0C06" w:rsidRDefault="00340BA2" w:rsidP="003F1515">
      <w:pPr>
        <w:overflowPunct/>
        <w:spacing w:line="288" w:lineRule="auto"/>
        <w:ind w:right="-57"/>
        <w:jc w:val="both"/>
        <w:textAlignment w:val="auto"/>
        <w:rPr>
          <w:rFonts w:ascii="Arial" w:eastAsia="Arial" w:hAnsi="Arial" w:cs="Arial"/>
          <w:b/>
          <w:szCs w:val="24"/>
        </w:rPr>
      </w:pPr>
    </w:p>
    <w:p w:rsidR="00340BA2" w:rsidRPr="004E0C06" w:rsidRDefault="00340BA2" w:rsidP="003F1515">
      <w:pPr>
        <w:overflowPunct/>
        <w:spacing w:line="288" w:lineRule="auto"/>
        <w:ind w:right="-57"/>
        <w:jc w:val="both"/>
        <w:textAlignment w:val="auto"/>
        <w:rPr>
          <w:rFonts w:ascii="Arial" w:eastAsia="Arial" w:hAnsi="Arial" w:cs="Arial"/>
          <w:b/>
          <w:szCs w:val="24"/>
        </w:rPr>
      </w:pPr>
    </w:p>
    <w:p w:rsidR="00957992" w:rsidRPr="00A15263" w:rsidRDefault="00B33246" w:rsidP="003F1515">
      <w:pPr>
        <w:overflowPunct/>
        <w:spacing w:line="288" w:lineRule="auto"/>
        <w:ind w:right="-57"/>
        <w:jc w:val="center"/>
        <w:textAlignment w:val="auto"/>
        <w:rPr>
          <w:rFonts w:ascii="Arial" w:eastAsia="Arial" w:hAnsi="Arial" w:cs="Arial"/>
          <w:b/>
          <w:sz w:val="32"/>
          <w:szCs w:val="24"/>
        </w:rPr>
      </w:pPr>
      <w:r>
        <w:rPr>
          <w:rFonts w:ascii="Arial" w:eastAsia="Arial" w:hAnsi="Arial" w:cs="Arial"/>
          <w:b/>
          <w:sz w:val="32"/>
          <w:szCs w:val="24"/>
        </w:rPr>
        <w:t>Children and Vulnerable Adults</w:t>
      </w:r>
      <w:r w:rsidR="00374FD7">
        <w:rPr>
          <w:rFonts w:ascii="Arial" w:eastAsia="Arial" w:hAnsi="Arial" w:cs="Arial"/>
          <w:b/>
          <w:sz w:val="32"/>
          <w:szCs w:val="24"/>
        </w:rPr>
        <w:t xml:space="preserve"> Safeguarding Policy and Procedure</w:t>
      </w:r>
    </w:p>
    <w:p w:rsidR="00EA0F40" w:rsidRPr="004E0C06" w:rsidRDefault="00EA0F40" w:rsidP="003F1515">
      <w:pPr>
        <w:overflowPunct/>
        <w:spacing w:line="288" w:lineRule="auto"/>
        <w:ind w:right="-57"/>
        <w:jc w:val="both"/>
        <w:textAlignment w:val="auto"/>
        <w:rPr>
          <w:rFonts w:ascii="Arial" w:eastAsia="Arial" w:hAnsi="Arial" w:cs="Arial"/>
          <w:b/>
          <w:szCs w:val="24"/>
        </w:rPr>
      </w:pPr>
    </w:p>
    <w:p w:rsidR="00957992" w:rsidRPr="004E0C06" w:rsidRDefault="00957992" w:rsidP="003F1515">
      <w:pPr>
        <w:overflowPunct/>
        <w:spacing w:line="288" w:lineRule="auto"/>
        <w:ind w:right="-57"/>
        <w:jc w:val="both"/>
        <w:textAlignment w:val="auto"/>
        <w:rPr>
          <w:rFonts w:ascii="Arial" w:eastAsia="Arial" w:hAnsi="Arial" w:cs="Arial"/>
          <w:b/>
          <w:szCs w:val="24"/>
        </w:rPr>
      </w:pPr>
    </w:p>
    <w:p w:rsidR="00957992" w:rsidRPr="004E0C06" w:rsidRDefault="00957992" w:rsidP="003F1515">
      <w:pPr>
        <w:overflowPunct/>
        <w:spacing w:line="288" w:lineRule="auto"/>
        <w:ind w:right="-57"/>
        <w:jc w:val="both"/>
        <w:textAlignment w:val="auto"/>
        <w:rPr>
          <w:rFonts w:ascii="Arial" w:eastAsia="Arial" w:hAnsi="Arial" w:cs="Arial"/>
          <w:b/>
          <w:szCs w:val="24"/>
        </w:rPr>
      </w:pPr>
    </w:p>
    <w:p w:rsidR="005B62F3" w:rsidRPr="004E0C06" w:rsidRDefault="005B62F3" w:rsidP="005B62F3">
      <w:pPr>
        <w:overflowPunct/>
        <w:spacing w:line="288" w:lineRule="auto"/>
        <w:ind w:right="-57"/>
        <w:jc w:val="both"/>
        <w:textAlignment w:val="auto"/>
        <w:rPr>
          <w:rFonts w:ascii="Arial" w:eastAsia="Arial" w:hAnsi="Arial" w:cs="Arial"/>
          <w:szCs w:val="24"/>
          <w:lang w:val="en-US"/>
        </w:rPr>
      </w:pPr>
      <w:r w:rsidRPr="004E0C06">
        <w:rPr>
          <w:rFonts w:ascii="Arial" w:eastAsia="Arial" w:hAnsi="Arial" w:cs="Arial"/>
          <w:b/>
          <w:szCs w:val="24"/>
          <w:lang w:val="en-US"/>
        </w:rPr>
        <w:t>To be reviewed:</w:t>
      </w:r>
      <w:r w:rsidRPr="004E0C06">
        <w:rPr>
          <w:rFonts w:ascii="Arial" w:eastAsia="Arial" w:hAnsi="Arial" w:cs="Arial"/>
          <w:szCs w:val="24"/>
          <w:lang w:val="en-US"/>
        </w:rPr>
        <w:tab/>
      </w:r>
      <w:r w:rsidR="00A428E1">
        <w:rPr>
          <w:rFonts w:ascii="Arial" w:eastAsia="Arial" w:hAnsi="Arial" w:cs="Arial"/>
          <w:szCs w:val="24"/>
          <w:lang w:val="en-US"/>
        </w:rPr>
        <w:t xml:space="preserve">          </w:t>
      </w:r>
      <w:r w:rsidR="00A428E1" w:rsidRPr="00A428E1">
        <w:rPr>
          <w:rFonts w:ascii="Arial" w:eastAsia="Arial" w:hAnsi="Arial" w:cs="Arial"/>
          <w:i/>
          <w:szCs w:val="24"/>
          <w:lang w:val="en-US"/>
        </w:rPr>
        <w:t xml:space="preserve"> </w:t>
      </w:r>
      <w:r w:rsidR="00A428E1">
        <w:rPr>
          <w:rFonts w:ascii="Arial" w:eastAsia="Arial" w:hAnsi="Arial" w:cs="Arial"/>
          <w:i/>
          <w:szCs w:val="24"/>
          <w:lang w:val="en-US"/>
        </w:rPr>
        <w:t xml:space="preserve">Inset </w:t>
      </w:r>
      <w:r w:rsidR="00A428E1" w:rsidRPr="00A428E1">
        <w:rPr>
          <w:rFonts w:ascii="Arial" w:eastAsia="Arial" w:hAnsi="Arial" w:cs="Arial"/>
          <w:i/>
          <w:szCs w:val="24"/>
          <w:lang w:val="en-US"/>
        </w:rPr>
        <w:t>Date</w:t>
      </w:r>
      <w:r w:rsidR="00A428E1">
        <w:rPr>
          <w:rFonts w:ascii="Arial" w:eastAsia="Arial" w:hAnsi="Arial" w:cs="Arial"/>
          <w:i/>
          <w:szCs w:val="24"/>
          <w:lang w:val="en-US"/>
        </w:rPr>
        <w:t xml:space="preserve"> Here</w:t>
      </w:r>
    </w:p>
    <w:p w:rsidR="007F556F" w:rsidRPr="004E0C06" w:rsidRDefault="007F556F" w:rsidP="00A96254">
      <w:pPr>
        <w:pStyle w:val="BodyText"/>
        <w:spacing w:line="276" w:lineRule="auto"/>
        <w:rPr>
          <w:rFonts w:eastAsia="Arial"/>
          <w:b/>
          <w:lang w:eastAsia="en-US"/>
        </w:rPr>
      </w:pPr>
      <w:bookmarkStart w:id="0" w:name="Policy"/>
      <w:bookmarkEnd w:id="0"/>
    </w:p>
    <w:p w:rsidR="00A96254" w:rsidRDefault="00D94B6D" w:rsidP="00FA3897">
      <w:pPr>
        <w:pStyle w:val="BodyText"/>
        <w:numPr>
          <w:ilvl w:val="0"/>
          <w:numId w:val="1"/>
        </w:numPr>
        <w:spacing w:line="276" w:lineRule="auto"/>
        <w:rPr>
          <w:b/>
          <w:bCs/>
        </w:rPr>
      </w:pPr>
      <w:r>
        <w:rPr>
          <w:b/>
          <w:bCs/>
        </w:rPr>
        <w:t>Overview</w:t>
      </w:r>
      <w:r w:rsidR="00A96254" w:rsidRPr="004E0C06">
        <w:rPr>
          <w:b/>
          <w:bCs/>
        </w:rPr>
        <w:t xml:space="preserve"> </w:t>
      </w:r>
    </w:p>
    <w:p w:rsidR="00374FD7" w:rsidRPr="00374FD7" w:rsidRDefault="00374FD7" w:rsidP="00A96254">
      <w:pPr>
        <w:pStyle w:val="BodyText"/>
        <w:spacing w:line="276" w:lineRule="auto"/>
        <w:rPr>
          <w:bCs/>
        </w:rPr>
      </w:pPr>
    </w:p>
    <w:p w:rsidR="00374FD7" w:rsidRDefault="00D94B6D" w:rsidP="00FA3897">
      <w:pPr>
        <w:pStyle w:val="BodyText"/>
        <w:numPr>
          <w:ilvl w:val="1"/>
          <w:numId w:val="1"/>
        </w:numPr>
        <w:spacing w:line="276" w:lineRule="auto"/>
        <w:rPr>
          <w:b/>
          <w:bCs/>
        </w:rPr>
      </w:pPr>
      <w:r>
        <w:rPr>
          <w:b/>
          <w:bCs/>
        </w:rPr>
        <w:t xml:space="preserve">Policy </w:t>
      </w:r>
      <w:r w:rsidR="00374FD7" w:rsidRPr="00D94B6D">
        <w:rPr>
          <w:b/>
          <w:bCs/>
        </w:rPr>
        <w:t>Overview</w:t>
      </w:r>
    </w:p>
    <w:p w:rsidR="00FA3897" w:rsidRDefault="00A428E1" w:rsidP="00FA3897">
      <w:pPr>
        <w:pStyle w:val="BodyText"/>
        <w:spacing w:line="276" w:lineRule="auto"/>
        <w:ind w:left="720"/>
        <w:rPr>
          <w:bCs/>
        </w:rPr>
      </w:pPr>
      <w:r>
        <w:rPr>
          <w:bCs/>
        </w:rPr>
        <w:t>(Organisation)</w:t>
      </w:r>
      <w:r w:rsidR="00FA3897" w:rsidRPr="00FA3897">
        <w:rPr>
          <w:bCs/>
        </w:rPr>
        <w:t xml:space="preserve"> seeks to promote the well-being of the people that we provide services to and the wider community; uphold their human rights and foster a safe and supportive environment for them. Safeguarding training is mandatory for all staff</w:t>
      </w:r>
      <w:r w:rsidR="002A040B">
        <w:rPr>
          <w:bCs/>
        </w:rPr>
        <w:t xml:space="preserve"> including volunteers</w:t>
      </w:r>
      <w:r w:rsidR="00FA3897" w:rsidRPr="00FA3897">
        <w:rPr>
          <w:bCs/>
        </w:rPr>
        <w:t>. This policy is designed to equip and support staff in understanding their responsibilities in managing risks and recognising safeguarding concerns, and also how to act to mitigate the risks and concerns.</w:t>
      </w:r>
    </w:p>
    <w:p w:rsidR="00FA3897" w:rsidRPr="00FA3897" w:rsidRDefault="00FA3897" w:rsidP="00FA3897">
      <w:pPr>
        <w:pStyle w:val="BodyText"/>
        <w:spacing w:line="276" w:lineRule="auto"/>
        <w:ind w:left="720"/>
        <w:rPr>
          <w:bCs/>
        </w:rPr>
      </w:pPr>
    </w:p>
    <w:p w:rsidR="00D94B6D" w:rsidRDefault="00D94B6D" w:rsidP="00D94B6D">
      <w:pPr>
        <w:pStyle w:val="BodyText"/>
        <w:spacing w:line="276" w:lineRule="auto"/>
        <w:ind w:left="720"/>
        <w:rPr>
          <w:bCs/>
        </w:rPr>
      </w:pPr>
      <w:r>
        <w:rPr>
          <w:bCs/>
        </w:rPr>
        <w:t>This policy seeks to</w:t>
      </w:r>
      <w:r w:rsidR="00374FD7" w:rsidRPr="00374FD7">
        <w:rPr>
          <w:bCs/>
        </w:rPr>
        <w:t xml:space="preserve"> comply with and ensure awareness of</w:t>
      </w:r>
      <w:r>
        <w:rPr>
          <w:bCs/>
        </w:rPr>
        <w:t>:</w:t>
      </w:r>
    </w:p>
    <w:p w:rsidR="00D94B6D" w:rsidRDefault="00374FD7" w:rsidP="00FA3897">
      <w:pPr>
        <w:pStyle w:val="BodyText"/>
        <w:numPr>
          <w:ilvl w:val="0"/>
          <w:numId w:val="2"/>
        </w:numPr>
        <w:spacing w:line="276" w:lineRule="auto"/>
        <w:rPr>
          <w:bCs/>
        </w:rPr>
      </w:pPr>
      <w:r w:rsidRPr="00374FD7">
        <w:rPr>
          <w:bCs/>
        </w:rPr>
        <w:t>safeguarding procedures and the requirements of the Care Act 2014 and the Care and Statutory Guidance that accompanies the Act. These requirements replace the ‘No Secrets’ guidance.</w:t>
      </w:r>
    </w:p>
    <w:p w:rsidR="00D94B6D" w:rsidRDefault="00374FD7" w:rsidP="00FA3897">
      <w:pPr>
        <w:pStyle w:val="BodyText"/>
        <w:numPr>
          <w:ilvl w:val="0"/>
          <w:numId w:val="2"/>
        </w:numPr>
        <w:spacing w:line="276" w:lineRule="auto"/>
        <w:rPr>
          <w:bCs/>
        </w:rPr>
      </w:pPr>
      <w:r w:rsidRPr="00D94B6D">
        <w:rPr>
          <w:bCs/>
        </w:rPr>
        <w:t>To comply with the Disclosure Barring Services (DBS) requirements in the recruitment process</w:t>
      </w:r>
    </w:p>
    <w:p w:rsidR="00374FD7" w:rsidRPr="00D94B6D" w:rsidRDefault="00374FD7" w:rsidP="00FA3897">
      <w:pPr>
        <w:pStyle w:val="BodyText"/>
        <w:numPr>
          <w:ilvl w:val="0"/>
          <w:numId w:val="2"/>
        </w:numPr>
        <w:spacing w:line="276" w:lineRule="auto"/>
        <w:rPr>
          <w:bCs/>
        </w:rPr>
      </w:pPr>
      <w:r w:rsidRPr="00D94B6D">
        <w:rPr>
          <w:bCs/>
        </w:rPr>
        <w:t>To further comply with:</w:t>
      </w:r>
    </w:p>
    <w:p w:rsidR="00374FD7" w:rsidRPr="00374FD7" w:rsidRDefault="00374FD7" w:rsidP="00FA3897">
      <w:pPr>
        <w:pStyle w:val="BodyText"/>
        <w:numPr>
          <w:ilvl w:val="0"/>
          <w:numId w:val="4"/>
        </w:numPr>
        <w:spacing w:line="276" w:lineRule="auto"/>
        <w:rPr>
          <w:bCs/>
        </w:rPr>
      </w:pPr>
      <w:r w:rsidRPr="00374FD7">
        <w:rPr>
          <w:bCs/>
        </w:rPr>
        <w:t>Equality Act 2010</w:t>
      </w:r>
    </w:p>
    <w:p w:rsidR="00374FD7" w:rsidRPr="00374FD7" w:rsidRDefault="00374FD7" w:rsidP="00FA3897">
      <w:pPr>
        <w:pStyle w:val="BodyText"/>
        <w:numPr>
          <w:ilvl w:val="0"/>
          <w:numId w:val="4"/>
        </w:numPr>
        <w:spacing w:line="276" w:lineRule="auto"/>
        <w:rPr>
          <w:bCs/>
        </w:rPr>
      </w:pPr>
      <w:r w:rsidRPr="00374FD7">
        <w:rPr>
          <w:bCs/>
        </w:rPr>
        <w:t>Protection of Freedoms Act 2012</w:t>
      </w:r>
    </w:p>
    <w:p w:rsidR="00374FD7" w:rsidRPr="00374FD7" w:rsidRDefault="00374FD7" w:rsidP="00FA3897">
      <w:pPr>
        <w:pStyle w:val="BodyText"/>
        <w:numPr>
          <w:ilvl w:val="0"/>
          <w:numId w:val="4"/>
        </w:numPr>
        <w:spacing w:line="276" w:lineRule="auto"/>
        <w:rPr>
          <w:bCs/>
        </w:rPr>
      </w:pPr>
      <w:r w:rsidRPr="00374FD7">
        <w:rPr>
          <w:bCs/>
        </w:rPr>
        <w:t>Mental Capacity Act 2005</w:t>
      </w:r>
    </w:p>
    <w:p w:rsidR="00374FD7" w:rsidRPr="00374FD7" w:rsidRDefault="00374FD7" w:rsidP="00FA3897">
      <w:pPr>
        <w:pStyle w:val="BodyText"/>
        <w:numPr>
          <w:ilvl w:val="0"/>
          <w:numId w:val="4"/>
        </w:numPr>
        <w:spacing w:line="276" w:lineRule="auto"/>
        <w:rPr>
          <w:bCs/>
        </w:rPr>
      </w:pPr>
      <w:r w:rsidRPr="00374FD7">
        <w:rPr>
          <w:bCs/>
        </w:rPr>
        <w:t>Safeguarding Vulnerable Groups 2006</w:t>
      </w:r>
    </w:p>
    <w:p w:rsidR="00374FD7" w:rsidRPr="00374FD7" w:rsidRDefault="00374FD7" w:rsidP="00374FD7">
      <w:pPr>
        <w:pStyle w:val="BodyText"/>
        <w:spacing w:line="276" w:lineRule="auto"/>
        <w:rPr>
          <w:bCs/>
        </w:rPr>
      </w:pPr>
    </w:p>
    <w:p w:rsidR="00374FD7" w:rsidRPr="00D94B6D" w:rsidRDefault="00374FD7" w:rsidP="00FA3897">
      <w:pPr>
        <w:pStyle w:val="BodyText"/>
        <w:numPr>
          <w:ilvl w:val="0"/>
          <w:numId w:val="1"/>
        </w:numPr>
        <w:spacing w:line="276" w:lineRule="auto"/>
        <w:rPr>
          <w:b/>
          <w:bCs/>
        </w:rPr>
      </w:pPr>
      <w:r w:rsidRPr="00D94B6D">
        <w:rPr>
          <w:b/>
          <w:bCs/>
        </w:rPr>
        <w:t>Aim</w:t>
      </w:r>
    </w:p>
    <w:p w:rsidR="00374FD7" w:rsidRPr="00374FD7" w:rsidRDefault="00B33246" w:rsidP="00374FD7">
      <w:pPr>
        <w:pStyle w:val="BodyText"/>
        <w:spacing w:line="276" w:lineRule="auto"/>
        <w:rPr>
          <w:bCs/>
        </w:rPr>
      </w:pPr>
      <w:r>
        <w:rPr>
          <w:bCs/>
        </w:rPr>
        <w:t>Safeguarding means protecting children’s and</w:t>
      </w:r>
      <w:r w:rsidR="00374FD7" w:rsidRPr="00374FD7">
        <w:rPr>
          <w:bCs/>
        </w:rPr>
        <w:t xml:space="preserve"> adult’s right to live in safety, free from abuse and neglect. It is about people and organisations working together to prevent and stop both the risks and experience of abuse or neglect, whilst at the same time making sure that the </w:t>
      </w:r>
      <w:r w:rsidR="00BC72FF">
        <w:rPr>
          <w:bCs/>
        </w:rPr>
        <w:t xml:space="preserve">child’s and </w:t>
      </w:r>
      <w:r w:rsidR="00BC72FF">
        <w:rPr>
          <w:bCs/>
        </w:rPr>
        <w:lastRenderedPageBreak/>
        <w:t xml:space="preserve">vulnerable </w:t>
      </w:r>
      <w:r w:rsidR="00374FD7" w:rsidRPr="00374FD7">
        <w:rPr>
          <w:bCs/>
        </w:rPr>
        <w:t xml:space="preserve">adult’s wellbeing is promoted, including, where appropriate, having regard to their views, wishes, feelings and beliefs in deciding on any action. This must recognise that </w:t>
      </w:r>
      <w:r>
        <w:rPr>
          <w:bCs/>
        </w:rPr>
        <w:t xml:space="preserve">children and </w:t>
      </w:r>
      <w:r w:rsidR="00BC72FF">
        <w:rPr>
          <w:bCs/>
        </w:rPr>
        <w:t xml:space="preserve">vulnerable </w:t>
      </w:r>
      <w:r>
        <w:rPr>
          <w:bCs/>
        </w:rPr>
        <w:t>adults</w:t>
      </w:r>
      <w:r w:rsidR="00374FD7" w:rsidRPr="00374FD7">
        <w:rPr>
          <w:bCs/>
        </w:rPr>
        <w:t xml:space="preserve"> sometimes have complex interpersonal relationships and may be ambivalent, unclear or unrealistic about their personal circumstances.</w:t>
      </w:r>
    </w:p>
    <w:p w:rsidR="00374FD7" w:rsidRPr="00374FD7" w:rsidRDefault="00374FD7" w:rsidP="00374FD7">
      <w:pPr>
        <w:pStyle w:val="BodyText"/>
        <w:spacing w:line="276" w:lineRule="auto"/>
        <w:rPr>
          <w:bCs/>
        </w:rPr>
      </w:pPr>
    </w:p>
    <w:p w:rsidR="00374FD7" w:rsidRPr="00374FD7" w:rsidRDefault="00374FD7" w:rsidP="00374FD7">
      <w:pPr>
        <w:pStyle w:val="BodyText"/>
        <w:spacing w:line="276" w:lineRule="auto"/>
        <w:rPr>
          <w:bCs/>
        </w:rPr>
      </w:pPr>
      <w:r w:rsidRPr="00374FD7">
        <w:rPr>
          <w:bCs/>
        </w:rPr>
        <w:t>The aims of adult safeguarding are to:</w:t>
      </w:r>
    </w:p>
    <w:p w:rsidR="00374FD7" w:rsidRPr="00374FD7" w:rsidRDefault="00374FD7" w:rsidP="00374FD7">
      <w:pPr>
        <w:pStyle w:val="BodyText"/>
        <w:spacing w:line="276" w:lineRule="auto"/>
        <w:rPr>
          <w:bCs/>
        </w:rPr>
      </w:pPr>
      <w:r w:rsidRPr="00374FD7">
        <w:rPr>
          <w:bCs/>
        </w:rPr>
        <w:t>•</w:t>
      </w:r>
      <w:r w:rsidRPr="00374FD7">
        <w:rPr>
          <w:bCs/>
        </w:rPr>
        <w:tab/>
        <w:t>Stop abuse or neglect wherever possible;</w:t>
      </w:r>
    </w:p>
    <w:p w:rsidR="00374FD7" w:rsidRPr="00374FD7" w:rsidRDefault="00374FD7" w:rsidP="00D94B6D">
      <w:pPr>
        <w:pStyle w:val="BodyText"/>
        <w:spacing w:line="276" w:lineRule="auto"/>
        <w:ind w:left="720" w:hanging="720"/>
        <w:rPr>
          <w:bCs/>
        </w:rPr>
      </w:pPr>
      <w:r w:rsidRPr="00374FD7">
        <w:rPr>
          <w:bCs/>
        </w:rPr>
        <w:t>•</w:t>
      </w:r>
      <w:r w:rsidRPr="00374FD7">
        <w:rPr>
          <w:bCs/>
        </w:rPr>
        <w:tab/>
        <w:t xml:space="preserve">Prevent harm and reduce the risk of abuse or neglect to </w:t>
      </w:r>
      <w:r w:rsidR="00B33246">
        <w:rPr>
          <w:bCs/>
        </w:rPr>
        <w:t>children and adults</w:t>
      </w:r>
      <w:r w:rsidRPr="00374FD7">
        <w:rPr>
          <w:bCs/>
        </w:rPr>
        <w:t xml:space="preserve"> with care and support needs;</w:t>
      </w:r>
    </w:p>
    <w:p w:rsidR="00374FD7" w:rsidRPr="00374FD7" w:rsidRDefault="00374FD7" w:rsidP="00D94B6D">
      <w:pPr>
        <w:pStyle w:val="BodyText"/>
        <w:spacing w:line="276" w:lineRule="auto"/>
        <w:ind w:left="720" w:hanging="720"/>
        <w:rPr>
          <w:bCs/>
        </w:rPr>
      </w:pPr>
      <w:r w:rsidRPr="00374FD7">
        <w:rPr>
          <w:bCs/>
        </w:rPr>
        <w:t>•</w:t>
      </w:r>
      <w:r w:rsidRPr="00374FD7">
        <w:rPr>
          <w:bCs/>
        </w:rPr>
        <w:tab/>
        <w:t xml:space="preserve">Safeguard </w:t>
      </w:r>
      <w:r w:rsidR="00B33246">
        <w:rPr>
          <w:bCs/>
        </w:rPr>
        <w:t>children and adults</w:t>
      </w:r>
      <w:r w:rsidRPr="00374FD7">
        <w:rPr>
          <w:bCs/>
        </w:rPr>
        <w:t xml:space="preserve"> in a way that supports them in making choices and having control about how they want to live</w:t>
      </w:r>
    </w:p>
    <w:p w:rsidR="00374FD7" w:rsidRPr="00374FD7" w:rsidRDefault="00374FD7" w:rsidP="00374FD7">
      <w:pPr>
        <w:pStyle w:val="BodyText"/>
        <w:spacing w:line="276" w:lineRule="auto"/>
        <w:rPr>
          <w:bCs/>
        </w:rPr>
      </w:pPr>
      <w:r w:rsidRPr="00374FD7">
        <w:rPr>
          <w:bCs/>
        </w:rPr>
        <w:t>•</w:t>
      </w:r>
      <w:r w:rsidRPr="00374FD7">
        <w:rPr>
          <w:bCs/>
        </w:rPr>
        <w:tab/>
        <w:t>Promote and approach that concentrates on improving the lives of those concerned</w:t>
      </w:r>
    </w:p>
    <w:p w:rsidR="002A040B" w:rsidRDefault="00374FD7" w:rsidP="00374FD7">
      <w:pPr>
        <w:pStyle w:val="BodyText"/>
        <w:spacing w:line="276" w:lineRule="auto"/>
        <w:rPr>
          <w:bCs/>
        </w:rPr>
      </w:pPr>
      <w:r w:rsidRPr="00374FD7">
        <w:rPr>
          <w:bCs/>
        </w:rPr>
        <w:t>•</w:t>
      </w:r>
      <w:r w:rsidRPr="00374FD7">
        <w:rPr>
          <w:bCs/>
        </w:rPr>
        <w:tab/>
        <w:t>Raise public awareness so that communities as a whole, alongside professionals, play</w:t>
      </w:r>
      <w:r w:rsidR="0040016B">
        <w:rPr>
          <w:bCs/>
        </w:rPr>
        <w:t xml:space="preserve">   </w:t>
      </w:r>
    </w:p>
    <w:p w:rsidR="00374FD7" w:rsidRPr="00374FD7" w:rsidRDefault="002A040B" w:rsidP="00374FD7">
      <w:pPr>
        <w:pStyle w:val="BodyText"/>
        <w:spacing w:line="276" w:lineRule="auto"/>
        <w:rPr>
          <w:bCs/>
        </w:rPr>
      </w:pPr>
      <w:r>
        <w:rPr>
          <w:bCs/>
        </w:rPr>
        <w:t xml:space="preserve">           </w:t>
      </w:r>
      <w:bookmarkStart w:id="1" w:name="_GoBack"/>
      <w:bookmarkEnd w:id="1"/>
      <w:r w:rsidR="0040016B">
        <w:rPr>
          <w:bCs/>
        </w:rPr>
        <w:t>t</w:t>
      </w:r>
      <w:r w:rsidR="00374FD7" w:rsidRPr="00374FD7">
        <w:rPr>
          <w:bCs/>
        </w:rPr>
        <w:t>heir part in preventing, identifying and responding to abuse and neglect</w:t>
      </w:r>
    </w:p>
    <w:p w:rsidR="00374FD7" w:rsidRPr="00374FD7" w:rsidRDefault="00374FD7" w:rsidP="00D94B6D">
      <w:pPr>
        <w:pStyle w:val="BodyText"/>
        <w:spacing w:line="276" w:lineRule="auto"/>
        <w:ind w:left="720" w:hanging="720"/>
        <w:rPr>
          <w:bCs/>
        </w:rPr>
      </w:pPr>
      <w:r w:rsidRPr="00374FD7">
        <w:rPr>
          <w:bCs/>
        </w:rPr>
        <w:t>•</w:t>
      </w:r>
      <w:r w:rsidRPr="00374FD7">
        <w:rPr>
          <w:bCs/>
        </w:rPr>
        <w:tab/>
        <w:t>Provide support and information in accessible ways to help people have knowledge and understanding of the different types of abuse, how to stay safe and what to do to raise a concern abou</w:t>
      </w:r>
      <w:r w:rsidR="00BC72FF">
        <w:rPr>
          <w:bCs/>
        </w:rPr>
        <w:t>t the safety of well-being of a vulnerable</w:t>
      </w:r>
      <w:r w:rsidRPr="00374FD7">
        <w:rPr>
          <w:bCs/>
        </w:rPr>
        <w:t xml:space="preserve"> adult</w:t>
      </w:r>
    </w:p>
    <w:p w:rsidR="00374FD7" w:rsidRPr="00374FD7" w:rsidRDefault="00374FD7" w:rsidP="00374FD7">
      <w:pPr>
        <w:pStyle w:val="BodyText"/>
        <w:spacing w:line="276" w:lineRule="auto"/>
        <w:rPr>
          <w:bCs/>
        </w:rPr>
      </w:pPr>
      <w:r w:rsidRPr="00374FD7">
        <w:rPr>
          <w:bCs/>
        </w:rPr>
        <w:t>•</w:t>
      </w:r>
      <w:r w:rsidRPr="00374FD7">
        <w:rPr>
          <w:bCs/>
        </w:rPr>
        <w:tab/>
        <w:t>Address what has caused the abuse or neglect</w:t>
      </w:r>
    </w:p>
    <w:p w:rsidR="00374FD7" w:rsidRPr="00374FD7" w:rsidRDefault="00374FD7" w:rsidP="00374FD7">
      <w:pPr>
        <w:pStyle w:val="BodyText"/>
        <w:spacing w:line="276" w:lineRule="auto"/>
        <w:rPr>
          <w:bCs/>
        </w:rPr>
      </w:pPr>
    </w:p>
    <w:p w:rsidR="00374FD7" w:rsidRPr="00D94B6D" w:rsidRDefault="00374FD7" w:rsidP="00FA3897">
      <w:pPr>
        <w:pStyle w:val="BodyText"/>
        <w:numPr>
          <w:ilvl w:val="0"/>
          <w:numId w:val="1"/>
        </w:numPr>
        <w:spacing w:line="276" w:lineRule="auto"/>
        <w:rPr>
          <w:b/>
          <w:bCs/>
        </w:rPr>
      </w:pPr>
      <w:r w:rsidRPr="00D94B6D">
        <w:rPr>
          <w:b/>
          <w:bCs/>
        </w:rPr>
        <w:t>Scope</w:t>
      </w:r>
    </w:p>
    <w:p w:rsidR="00374FD7" w:rsidRPr="00374FD7" w:rsidRDefault="00374FD7" w:rsidP="00374FD7">
      <w:pPr>
        <w:pStyle w:val="BodyText"/>
        <w:spacing w:line="276" w:lineRule="auto"/>
        <w:rPr>
          <w:bCs/>
        </w:rPr>
      </w:pPr>
      <w:r w:rsidRPr="00374FD7">
        <w:rPr>
          <w:bCs/>
        </w:rPr>
        <w:tab/>
        <w:t>The Board of Trustees</w:t>
      </w:r>
    </w:p>
    <w:p w:rsidR="00374FD7" w:rsidRPr="00374FD7" w:rsidRDefault="00374FD7" w:rsidP="00374FD7">
      <w:pPr>
        <w:pStyle w:val="BodyText"/>
        <w:spacing w:line="276" w:lineRule="auto"/>
        <w:rPr>
          <w:bCs/>
        </w:rPr>
      </w:pPr>
      <w:r w:rsidRPr="00374FD7">
        <w:rPr>
          <w:bCs/>
        </w:rPr>
        <w:tab/>
        <w:t>Management</w:t>
      </w:r>
    </w:p>
    <w:p w:rsidR="00374FD7" w:rsidRPr="00374FD7" w:rsidRDefault="00374FD7" w:rsidP="00374FD7">
      <w:pPr>
        <w:pStyle w:val="BodyText"/>
        <w:spacing w:line="276" w:lineRule="auto"/>
        <w:rPr>
          <w:bCs/>
        </w:rPr>
      </w:pPr>
      <w:r w:rsidRPr="00374FD7">
        <w:rPr>
          <w:bCs/>
        </w:rPr>
        <w:tab/>
        <w:t>All staff and volunteers</w:t>
      </w:r>
    </w:p>
    <w:p w:rsidR="00374FD7" w:rsidRPr="00374FD7" w:rsidRDefault="00374FD7" w:rsidP="00D94B6D">
      <w:pPr>
        <w:pStyle w:val="BodyText"/>
        <w:spacing w:line="276" w:lineRule="auto"/>
        <w:ind w:left="720"/>
        <w:rPr>
          <w:bCs/>
        </w:rPr>
      </w:pPr>
      <w:r w:rsidRPr="00374FD7">
        <w:rPr>
          <w:bCs/>
        </w:rPr>
        <w:t>The people that we provide services/support to and their families, representatives and advocates</w:t>
      </w:r>
    </w:p>
    <w:p w:rsidR="00374FD7" w:rsidRPr="00374FD7" w:rsidRDefault="00374FD7" w:rsidP="00374FD7">
      <w:pPr>
        <w:pStyle w:val="BodyText"/>
        <w:spacing w:line="276" w:lineRule="auto"/>
        <w:rPr>
          <w:bCs/>
        </w:rPr>
      </w:pPr>
      <w:r w:rsidRPr="00374FD7">
        <w:rPr>
          <w:bCs/>
        </w:rPr>
        <w:tab/>
        <w:t xml:space="preserve">All visitors to </w:t>
      </w:r>
      <w:r w:rsidR="00A428E1">
        <w:rPr>
          <w:bCs/>
        </w:rPr>
        <w:t>(Organisation)</w:t>
      </w:r>
      <w:r w:rsidRPr="00374FD7">
        <w:rPr>
          <w:bCs/>
        </w:rPr>
        <w:t xml:space="preserve"> premises</w:t>
      </w:r>
    </w:p>
    <w:p w:rsidR="00374FD7" w:rsidRPr="00374FD7" w:rsidRDefault="00374FD7" w:rsidP="00374FD7">
      <w:pPr>
        <w:pStyle w:val="BodyText"/>
        <w:spacing w:line="276" w:lineRule="auto"/>
        <w:rPr>
          <w:bCs/>
        </w:rPr>
      </w:pPr>
      <w:r w:rsidRPr="00374FD7">
        <w:rPr>
          <w:bCs/>
        </w:rPr>
        <w:tab/>
        <w:t>Members of the public</w:t>
      </w:r>
    </w:p>
    <w:p w:rsidR="00374FD7" w:rsidRPr="00374FD7" w:rsidRDefault="00374FD7" w:rsidP="00374FD7">
      <w:pPr>
        <w:pStyle w:val="BodyText"/>
        <w:spacing w:line="276" w:lineRule="auto"/>
        <w:rPr>
          <w:bCs/>
        </w:rPr>
      </w:pPr>
    </w:p>
    <w:p w:rsidR="00D94B6D" w:rsidRPr="00D94B6D" w:rsidRDefault="00D94B6D" w:rsidP="00FA3897">
      <w:pPr>
        <w:pStyle w:val="BodyText"/>
        <w:numPr>
          <w:ilvl w:val="0"/>
          <w:numId w:val="1"/>
        </w:numPr>
        <w:spacing w:line="276" w:lineRule="auto"/>
        <w:rPr>
          <w:bCs/>
        </w:rPr>
      </w:pPr>
      <w:r>
        <w:rPr>
          <w:b/>
          <w:bCs/>
        </w:rPr>
        <w:t>Responsibilities</w:t>
      </w:r>
    </w:p>
    <w:p w:rsidR="00D94B6D" w:rsidRDefault="00D94B6D" w:rsidP="00D94B6D">
      <w:pPr>
        <w:pStyle w:val="BodyText"/>
        <w:spacing w:line="276" w:lineRule="auto"/>
        <w:ind w:left="720"/>
        <w:rPr>
          <w:bCs/>
        </w:rPr>
      </w:pPr>
      <w:r>
        <w:rPr>
          <w:bCs/>
        </w:rPr>
        <w:t xml:space="preserve">This policy identifies the overall responsibilities of the Board of Trustees, Chief Executive Officer, Senior Management, operational employees (staff, volunteers and associates) for ensuring the safety, health, wellbeing, reduction or risks, safeguarding and protection of </w:t>
      </w:r>
      <w:r w:rsidR="00B33246">
        <w:rPr>
          <w:bCs/>
        </w:rPr>
        <w:t xml:space="preserve">children and </w:t>
      </w:r>
      <w:r>
        <w:rPr>
          <w:bCs/>
        </w:rPr>
        <w:t xml:space="preserve">vulnerable adults with whom </w:t>
      </w:r>
      <w:r w:rsidR="00A428E1">
        <w:rPr>
          <w:bCs/>
        </w:rPr>
        <w:t>(Organisation)</w:t>
      </w:r>
      <w:r>
        <w:rPr>
          <w:bCs/>
        </w:rPr>
        <w:t xml:space="preserve"> engages in its operational activities.</w:t>
      </w:r>
    </w:p>
    <w:p w:rsidR="00D94B6D" w:rsidRDefault="00D94B6D" w:rsidP="00D94B6D">
      <w:pPr>
        <w:pStyle w:val="BodyText"/>
        <w:spacing w:line="276" w:lineRule="auto"/>
        <w:ind w:left="720"/>
        <w:rPr>
          <w:bCs/>
        </w:rPr>
      </w:pPr>
    </w:p>
    <w:p w:rsidR="00D94B6D" w:rsidRDefault="00D94B6D" w:rsidP="00D94B6D">
      <w:pPr>
        <w:pStyle w:val="BodyText"/>
        <w:spacing w:line="276" w:lineRule="auto"/>
        <w:ind w:left="720"/>
        <w:rPr>
          <w:bCs/>
        </w:rPr>
      </w:pPr>
      <w:r>
        <w:rPr>
          <w:bCs/>
        </w:rPr>
        <w:t xml:space="preserve">All employees (staff, volunteers and associates) have responsibility to follow the guidance laid out in this policy and any related policies, and to pass on any welfare concerns using the required procedures. </w:t>
      </w:r>
    </w:p>
    <w:p w:rsidR="00D94B6D" w:rsidRDefault="00D94B6D" w:rsidP="00D94B6D">
      <w:pPr>
        <w:pStyle w:val="BodyText"/>
        <w:spacing w:line="276" w:lineRule="auto"/>
        <w:ind w:left="720"/>
        <w:rPr>
          <w:bCs/>
        </w:rPr>
      </w:pPr>
    </w:p>
    <w:p w:rsidR="00D94B6D" w:rsidRDefault="00D94B6D" w:rsidP="00D94B6D">
      <w:pPr>
        <w:pStyle w:val="BodyText"/>
        <w:spacing w:line="276" w:lineRule="auto"/>
        <w:ind w:left="720"/>
        <w:rPr>
          <w:bCs/>
        </w:rPr>
      </w:pPr>
      <w:r>
        <w:rPr>
          <w:bCs/>
        </w:rPr>
        <w:lastRenderedPageBreak/>
        <w:t>We expect all employees to promote good practice by being an excellent role model, contribute to discussions about safeguarding, and to positively involve people in developing safe practices.</w:t>
      </w:r>
    </w:p>
    <w:p w:rsidR="00D94B6D" w:rsidRDefault="00D94B6D" w:rsidP="00D94B6D">
      <w:pPr>
        <w:pStyle w:val="BodyText"/>
        <w:spacing w:line="276" w:lineRule="auto"/>
        <w:ind w:left="720"/>
        <w:rPr>
          <w:bCs/>
        </w:rPr>
      </w:pPr>
    </w:p>
    <w:p w:rsidR="00964D57" w:rsidRDefault="00964D57" w:rsidP="00FA3897">
      <w:pPr>
        <w:pStyle w:val="BodyText"/>
        <w:numPr>
          <w:ilvl w:val="1"/>
          <w:numId w:val="1"/>
        </w:numPr>
        <w:spacing w:line="276" w:lineRule="auto"/>
        <w:rPr>
          <w:b/>
          <w:bCs/>
        </w:rPr>
      </w:pPr>
      <w:r>
        <w:rPr>
          <w:b/>
          <w:bCs/>
        </w:rPr>
        <w:t>Additional Specific Responsibilities</w:t>
      </w:r>
    </w:p>
    <w:p w:rsidR="00964D57" w:rsidRDefault="00964D57" w:rsidP="00964D57">
      <w:pPr>
        <w:pStyle w:val="BodyText"/>
        <w:spacing w:line="276" w:lineRule="auto"/>
        <w:ind w:left="1125"/>
        <w:rPr>
          <w:b/>
          <w:bCs/>
        </w:rPr>
      </w:pPr>
    </w:p>
    <w:p w:rsidR="00964D57" w:rsidRDefault="00964D57" w:rsidP="00964D57">
      <w:pPr>
        <w:pStyle w:val="BodyText"/>
        <w:spacing w:line="276" w:lineRule="auto"/>
        <w:ind w:left="720"/>
        <w:rPr>
          <w:bCs/>
        </w:rPr>
      </w:pPr>
      <w:r>
        <w:rPr>
          <w:b/>
          <w:bCs/>
        </w:rPr>
        <w:t xml:space="preserve">Trustees </w:t>
      </w:r>
      <w:r>
        <w:rPr>
          <w:bCs/>
        </w:rPr>
        <w:t>have primary responsibility for safeguarding. This means:</w:t>
      </w:r>
    </w:p>
    <w:p w:rsidR="00964D57" w:rsidRDefault="00964D57" w:rsidP="00FA3897">
      <w:pPr>
        <w:pStyle w:val="BodyText"/>
        <w:numPr>
          <w:ilvl w:val="0"/>
          <w:numId w:val="3"/>
        </w:numPr>
        <w:spacing w:line="276" w:lineRule="auto"/>
        <w:rPr>
          <w:bCs/>
        </w:rPr>
      </w:pPr>
      <w:r>
        <w:rPr>
          <w:bCs/>
        </w:rPr>
        <w:t>Acting in the best interests of</w:t>
      </w:r>
      <w:r w:rsidR="00B33246">
        <w:rPr>
          <w:bCs/>
        </w:rPr>
        <w:t xml:space="preserve"> children and</w:t>
      </w:r>
      <w:r>
        <w:rPr>
          <w:bCs/>
        </w:rPr>
        <w:t xml:space="preserve"> vulnerable adults</w:t>
      </w:r>
    </w:p>
    <w:p w:rsidR="00964D57" w:rsidRDefault="00964D57" w:rsidP="00FA3897">
      <w:pPr>
        <w:pStyle w:val="BodyText"/>
        <w:numPr>
          <w:ilvl w:val="0"/>
          <w:numId w:val="3"/>
        </w:numPr>
        <w:spacing w:line="276" w:lineRule="auto"/>
        <w:rPr>
          <w:bCs/>
        </w:rPr>
      </w:pPr>
      <w:r>
        <w:rPr>
          <w:bCs/>
        </w:rPr>
        <w:t>Taking all reasonable steps to prevent any harm to them</w:t>
      </w:r>
    </w:p>
    <w:p w:rsidR="00964D57" w:rsidRDefault="00964D57" w:rsidP="00FA3897">
      <w:pPr>
        <w:pStyle w:val="BodyText"/>
        <w:numPr>
          <w:ilvl w:val="0"/>
          <w:numId w:val="3"/>
        </w:numPr>
        <w:spacing w:line="276" w:lineRule="auto"/>
        <w:rPr>
          <w:bCs/>
        </w:rPr>
      </w:pPr>
      <w:r>
        <w:rPr>
          <w:bCs/>
        </w:rPr>
        <w:t>Assessing and managing risk</w:t>
      </w:r>
    </w:p>
    <w:p w:rsidR="00964D57" w:rsidRDefault="00964D57" w:rsidP="00FA3897">
      <w:pPr>
        <w:pStyle w:val="BodyText"/>
        <w:numPr>
          <w:ilvl w:val="0"/>
          <w:numId w:val="3"/>
        </w:numPr>
        <w:spacing w:line="276" w:lineRule="auto"/>
        <w:rPr>
          <w:bCs/>
        </w:rPr>
      </w:pPr>
      <w:r>
        <w:rPr>
          <w:bCs/>
        </w:rPr>
        <w:t>Putting safeguarding policies and procedures in place</w:t>
      </w:r>
    </w:p>
    <w:p w:rsidR="00964D57" w:rsidRDefault="00964D57" w:rsidP="00FA3897">
      <w:pPr>
        <w:pStyle w:val="BodyText"/>
        <w:numPr>
          <w:ilvl w:val="0"/>
          <w:numId w:val="3"/>
        </w:numPr>
        <w:spacing w:line="276" w:lineRule="auto"/>
        <w:rPr>
          <w:bCs/>
        </w:rPr>
      </w:pPr>
      <w:r>
        <w:rPr>
          <w:bCs/>
        </w:rPr>
        <w:t>Undertaking ongoing monitoring and review to ensure that safeguards are being implemented and are effective</w:t>
      </w:r>
    </w:p>
    <w:p w:rsidR="00964D57" w:rsidRDefault="00964D57" w:rsidP="00FA3897">
      <w:pPr>
        <w:pStyle w:val="BodyText"/>
        <w:numPr>
          <w:ilvl w:val="0"/>
          <w:numId w:val="3"/>
        </w:numPr>
        <w:spacing w:line="276" w:lineRule="auto"/>
        <w:rPr>
          <w:bCs/>
        </w:rPr>
      </w:pPr>
      <w:r>
        <w:rPr>
          <w:bCs/>
        </w:rPr>
        <w:t>Responding appropriately to allegations of abuse</w:t>
      </w:r>
    </w:p>
    <w:p w:rsidR="00964D57" w:rsidRDefault="00964D57" w:rsidP="00FA3897">
      <w:pPr>
        <w:pStyle w:val="BodyText"/>
        <w:numPr>
          <w:ilvl w:val="0"/>
          <w:numId w:val="3"/>
        </w:numPr>
        <w:spacing w:line="276" w:lineRule="auto"/>
        <w:rPr>
          <w:bCs/>
        </w:rPr>
      </w:pPr>
      <w:r>
        <w:rPr>
          <w:bCs/>
        </w:rPr>
        <w:t>Liaison with the Designated Persons</w:t>
      </w:r>
    </w:p>
    <w:p w:rsidR="00964D57" w:rsidRDefault="00964D57" w:rsidP="00964D57">
      <w:pPr>
        <w:pStyle w:val="BodyText"/>
        <w:spacing w:line="276" w:lineRule="auto"/>
        <w:ind w:left="1080"/>
        <w:rPr>
          <w:bCs/>
        </w:rPr>
      </w:pPr>
    </w:p>
    <w:p w:rsidR="00964D57" w:rsidRDefault="00964D57" w:rsidP="00964D57">
      <w:pPr>
        <w:pStyle w:val="BodyText"/>
        <w:spacing w:line="276" w:lineRule="auto"/>
        <w:ind w:left="1080"/>
        <w:rPr>
          <w:bCs/>
        </w:rPr>
      </w:pPr>
      <w:r>
        <w:rPr>
          <w:bCs/>
        </w:rPr>
        <w:t>Trustees may delegate authority to the Senior Management Team (SMT) to ensure effective implementation of the policy.</w:t>
      </w:r>
    </w:p>
    <w:p w:rsidR="00964D57" w:rsidRDefault="00964D57" w:rsidP="00964D57">
      <w:pPr>
        <w:pStyle w:val="BodyText"/>
        <w:spacing w:line="276" w:lineRule="auto"/>
        <w:ind w:left="1080"/>
        <w:rPr>
          <w:bCs/>
        </w:rPr>
      </w:pPr>
    </w:p>
    <w:p w:rsidR="00964D57" w:rsidRDefault="00964D57" w:rsidP="00964D57">
      <w:pPr>
        <w:pStyle w:val="BodyText"/>
        <w:spacing w:line="276" w:lineRule="auto"/>
        <w:ind w:left="1080"/>
        <w:rPr>
          <w:b/>
          <w:bCs/>
        </w:rPr>
      </w:pPr>
      <w:r>
        <w:rPr>
          <w:b/>
          <w:bCs/>
        </w:rPr>
        <w:t>Designated Person/s</w:t>
      </w:r>
    </w:p>
    <w:p w:rsidR="00374FD7" w:rsidRPr="00374FD7" w:rsidRDefault="00964D57" w:rsidP="00964D57">
      <w:pPr>
        <w:pStyle w:val="BodyText"/>
        <w:spacing w:line="276" w:lineRule="auto"/>
        <w:ind w:left="1080"/>
        <w:rPr>
          <w:bCs/>
        </w:rPr>
      </w:pPr>
      <w:r>
        <w:rPr>
          <w:bCs/>
        </w:rPr>
        <w:t>I</w:t>
      </w:r>
      <w:r w:rsidR="00374FD7" w:rsidRPr="00374FD7">
        <w:rPr>
          <w:bCs/>
        </w:rPr>
        <w:t xml:space="preserve">n accordance with best practice, </w:t>
      </w:r>
      <w:r w:rsidR="00A428E1">
        <w:rPr>
          <w:bCs/>
        </w:rPr>
        <w:t>(Organisation)</w:t>
      </w:r>
      <w:r w:rsidR="00374FD7" w:rsidRPr="00374FD7">
        <w:rPr>
          <w:bCs/>
        </w:rPr>
        <w:t xml:space="preserve"> has nominated a Senior Manager as the ‘Designated Person.’ </w:t>
      </w:r>
    </w:p>
    <w:p w:rsidR="00374FD7" w:rsidRPr="00374FD7" w:rsidRDefault="00374FD7" w:rsidP="00374FD7">
      <w:pPr>
        <w:pStyle w:val="BodyText"/>
        <w:spacing w:line="276" w:lineRule="auto"/>
        <w:rPr>
          <w:bCs/>
        </w:rPr>
      </w:pPr>
    </w:p>
    <w:p w:rsidR="00374FD7" w:rsidRPr="00A428E1" w:rsidRDefault="00A428E1" w:rsidP="00964D57">
      <w:pPr>
        <w:pStyle w:val="BodyText"/>
        <w:spacing w:line="276" w:lineRule="auto"/>
        <w:ind w:left="1185"/>
        <w:rPr>
          <w:b/>
          <w:bCs/>
          <w:i/>
        </w:rPr>
      </w:pPr>
      <w:r w:rsidRPr="00A428E1">
        <w:rPr>
          <w:b/>
          <w:bCs/>
          <w:i/>
        </w:rPr>
        <w:t>Insert names here</w:t>
      </w:r>
    </w:p>
    <w:p w:rsidR="00374FD7" w:rsidRPr="00374FD7" w:rsidRDefault="00374FD7" w:rsidP="00374FD7">
      <w:pPr>
        <w:pStyle w:val="BodyText"/>
        <w:spacing w:line="276" w:lineRule="auto"/>
        <w:rPr>
          <w:bCs/>
        </w:rPr>
      </w:pPr>
    </w:p>
    <w:p w:rsidR="00964D57" w:rsidRDefault="00964D57" w:rsidP="00964D57">
      <w:pPr>
        <w:pStyle w:val="BodyText"/>
        <w:spacing w:line="276" w:lineRule="auto"/>
        <w:ind w:left="1185" w:firstLine="60"/>
        <w:rPr>
          <w:bCs/>
        </w:rPr>
      </w:pPr>
    </w:p>
    <w:p w:rsidR="00964D57" w:rsidRDefault="00964D57" w:rsidP="00FA3897">
      <w:pPr>
        <w:pStyle w:val="BodyText"/>
        <w:numPr>
          <w:ilvl w:val="0"/>
          <w:numId w:val="1"/>
        </w:numPr>
        <w:spacing w:line="276" w:lineRule="auto"/>
        <w:rPr>
          <w:b/>
          <w:bCs/>
        </w:rPr>
      </w:pPr>
      <w:r>
        <w:rPr>
          <w:b/>
          <w:bCs/>
        </w:rPr>
        <w:t>Monitoring &amp; Review</w:t>
      </w:r>
    </w:p>
    <w:p w:rsidR="00964D57" w:rsidRPr="00FA3897" w:rsidRDefault="00FA3897" w:rsidP="00FA3897">
      <w:pPr>
        <w:pStyle w:val="BodyText"/>
        <w:spacing w:line="276" w:lineRule="auto"/>
        <w:ind w:left="360"/>
        <w:rPr>
          <w:bCs/>
        </w:rPr>
      </w:pPr>
      <w:r>
        <w:rPr>
          <w:bCs/>
        </w:rPr>
        <w:t xml:space="preserve">The policy and practices of the organisation will be formally reviewed annually to ensure that they remain current and compliant with the law and best practice. The designated persons will report to the </w:t>
      </w:r>
      <w:r w:rsidR="00A428E1">
        <w:rPr>
          <w:bCs/>
        </w:rPr>
        <w:t>(Organisation)</w:t>
      </w:r>
      <w:r>
        <w:rPr>
          <w:bCs/>
        </w:rPr>
        <w:t xml:space="preserve"> Board of Trustees on matters of significance relating to this safeguarding policy, as appropriate or at the request of the Board.</w:t>
      </w:r>
    </w:p>
    <w:p w:rsidR="00374FD7" w:rsidRPr="00374FD7" w:rsidRDefault="00374FD7" w:rsidP="00374FD7">
      <w:pPr>
        <w:pStyle w:val="BodyText"/>
        <w:spacing w:line="276" w:lineRule="auto"/>
        <w:rPr>
          <w:bCs/>
        </w:rPr>
      </w:pPr>
    </w:p>
    <w:p w:rsidR="00374FD7" w:rsidRPr="00FA3897" w:rsidRDefault="00374FD7" w:rsidP="00FA3897">
      <w:pPr>
        <w:pStyle w:val="BodyText"/>
        <w:numPr>
          <w:ilvl w:val="0"/>
          <w:numId w:val="1"/>
        </w:numPr>
        <w:spacing w:line="276" w:lineRule="auto"/>
        <w:rPr>
          <w:b/>
          <w:bCs/>
        </w:rPr>
      </w:pPr>
      <w:r w:rsidRPr="00FA3897">
        <w:rPr>
          <w:b/>
          <w:bCs/>
        </w:rPr>
        <w:t>Key Principles for adult safeguarding</w:t>
      </w:r>
    </w:p>
    <w:p w:rsidR="00374FD7" w:rsidRPr="00374FD7" w:rsidRDefault="00374FD7" w:rsidP="00374FD7">
      <w:pPr>
        <w:pStyle w:val="BodyText"/>
        <w:spacing w:line="276" w:lineRule="auto"/>
        <w:rPr>
          <w:bCs/>
        </w:rPr>
      </w:pPr>
      <w:r w:rsidRPr="00374FD7">
        <w:rPr>
          <w:bCs/>
        </w:rPr>
        <w:t xml:space="preserve">In the safeguarding of </w:t>
      </w:r>
      <w:r w:rsidR="00B33246">
        <w:rPr>
          <w:bCs/>
        </w:rPr>
        <w:t>children and adults</w:t>
      </w:r>
      <w:r w:rsidRPr="00374FD7">
        <w:rPr>
          <w:bCs/>
        </w:rPr>
        <w:t xml:space="preserve"> </w:t>
      </w:r>
      <w:r w:rsidR="00A428E1">
        <w:rPr>
          <w:bCs/>
        </w:rPr>
        <w:t>(Organisation)</w:t>
      </w:r>
      <w:r w:rsidRPr="00374FD7">
        <w:rPr>
          <w:bCs/>
        </w:rPr>
        <w:t xml:space="preserve"> is guided by the Six Principles of Safeguarding set out in the Care Act 2014 and we aim to demonstrate those principles in our work.</w:t>
      </w:r>
    </w:p>
    <w:p w:rsidR="00374FD7" w:rsidRPr="00374FD7" w:rsidRDefault="00374FD7" w:rsidP="00FA3897">
      <w:pPr>
        <w:pStyle w:val="BodyText"/>
        <w:spacing w:line="276" w:lineRule="auto"/>
        <w:ind w:left="1440" w:hanging="720"/>
        <w:rPr>
          <w:bCs/>
        </w:rPr>
      </w:pPr>
      <w:r w:rsidRPr="00374FD7">
        <w:rPr>
          <w:bCs/>
        </w:rPr>
        <w:t>•</w:t>
      </w:r>
      <w:r w:rsidRPr="00374FD7">
        <w:rPr>
          <w:bCs/>
        </w:rPr>
        <w:tab/>
        <w:t>Empowerment – people are supported and encouraged to make their own decisions and informed consent and are provided with support and information</w:t>
      </w:r>
    </w:p>
    <w:p w:rsidR="00374FD7" w:rsidRPr="00374FD7" w:rsidRDefault="00374FD7" w:rsidP="00FA3897">
      <w:pPr>
        <w:pStyle w:val="BodyText"/>
        <w:spacing w:line="276" w:lineRule="auto"/>
        <w:ind w:left="1440" w:hanging="720"/>
        <w:rPr>
          <w:bCs/>
        </w:rPr>
      </w:pPr>
      <w:r w:rsidRPr="00374FD7">
        <w:rPr>
          <w:bCs/>
        </w:rPr>
        <w:t>•</w:t>
      </w:r>
      <w:r w:rsidRPr="00374FD7">
        <w:rPr>
          <w:bCs/>
        </w:rPr>
        <w:tab/>
        <w:t>Prevention – strategies are developed to prevent abuse and neglect and that promote resilience and self-determination</w:t>
      </w:r>
    </w:p>
    <w:p w:rsidR="00374FD7" w:rsidRPr="00374FD7" w:rsidRDefault="00374FD7" w:rsidP="00FA3897">
      <w:pPr>
        <w:pStyle w:val="BodyText"/>
        <w:spacing w:line="276" w:lineRule="auto"/>
        <w:ind w:left="1440" w:hanging="720"/>
        <w:rPr>
          <w:bCs/>
        </w:rPr>
      </w:pPr>
      <w:r w:rsidRPr="00374FD7">
        <w:rPr>
          <w:bCs/>
        </w:rPr>
        <w:lastRenderedPageBreak/>
        <w:t>•</w:t>
      </w:r>
      <w:r w:rsidRPr="00374FD7">
        <w:rPr>
          <w:bCs/>
        </w:rPr>
        <w:tab/>
        <w:t>Proportionality – the least intrusive response appropriate to the risk presented is made</w:t>
      </w:r>
    </w:p>
    <w:p w:rsidR="00374FD7" w:rsidRPr="00374FD7" w:rsidRDefault="00374FD7" w:rsidP="00FA3897">
      <w:pPr>
        <w:pStyle w:val="BodyText"/>
        <w:spacing w:line="276" w:lineRule="auto"/>
        <w:ind w:left="1440" w:hanging="720"/>
        <w:rPr>
          <w:bCs/>
        </w:rPr>
      </w:pPr>
      <w:r w:rsidRPr="00374FD7">
        <w:rPr>
          <w:bCs/>
        </w:rPr>
        <w:t>•</w:t>
      </w:r>
      <w:r w:rsidRPr="00374FD7">
        <w:rPr>
          <w:bCs/>
        </w:rPr>
        <w:tab/>
        <w:t>Protection – Adults are offered ways to protect themselves and there is a co-ordinated response to adult safeguarding</w:t>
      </w:r>
    </w:p>
    <w:p w:rsidR="00374FD7" w:rsidRPr="00374FD7" w:rsidRDefault="00374FD7" w:rsidP="00FA3897">
      <w:pPr>
        <w:pStyle w:val="BodyText"/>
        <w:spacing w:line="276" w:lineRule="auto"/>
        <w:ind w:left="1440" w:hanging="720"/>
        <w:rPr>
          <w:bCs/>
        </w:rPr>
      </w:pPr>
      <w:r w:rsidRPr="00374FD7">
        <w:rPr>
          <w:bCs/>
        </w:rPr>
        <w:t>•</w:t>
      </w:r>
      <w:r w:rsidRPr="00374FD7">
        <w:rPr>
          <w:bCs/>
        </w:rPr>
        <w:tab/>
        <w:t>Partnership – Local solutions thr</w:t>
      </w:r>
      <w:r w:rsidR="00A428E1">
        <w:rPr>
          <w:bCs/>
        </w:rPr>
        <w:t xml:space="preserve">ough services working together </w:t>
      </w:r>
      <w:r w:rsidRPr="00374FD7">
        <w:rPr>
          <w:bCs/>
        </w:rPr>
        <w:t>with their communities. Communities have a part to play in preventing, detecting and reporting neglect and abuse.</w:t>
      </w:r>
    </w:p>
    <w:p w:rsidR="00374FD7" w:rsidRPr="00374FD7" w:rsidRDefault="00374FD7" w:rsidP="00FA3897">
      <w:pPr>
        <w:pStyle w:val="BodyText"/>
        <w:spacing w:line="276" w:lineRule="auto"/>
        <w:ind w:firstLine="720"/>
        <w:rPr>
          <w:bCs/>
        </w:rPr>
      </w:pPr>
      <w:r w:rsidRPr="00374FD7">
        <w:rPr>
          <w:bCs/>
        </w:rPr>
        <w:t>•</w:t>
      </w:r>
      <w:r w:rsidRPr="00374FD7">
        <w:rPr>
          <w:bCs/>
        </w:rPr>
        <w:tab/>
        <w:t>Accountability – Accountability and transparency in delivering safeguarding.</w:t>
      </w:r>
    </w:p>
    <w:p w:rsidR="00374FD7" w:rsidRPr="00374FD7" w:rsidRDefault="00374FD7" w:rsidP="00374FD7">
      <w:pPr>
        <w:pStyle w:val="BodyText"/>
        <w:spacing w:line="276" w:lineRule="auto"/>
        <w:rPr>
          <w:bCs/>
        </w:rPr>
      </w:pPr>
    </w:p>
    <w:p w:rsidR="00374FD7" w:rsidRPr="00374FD7" w:rsidRDefault="00374FD7" w:rsidP="00374FD7">
      <w:pPr>
        <w:pStyle w:val="BodyText"/>
        <w:spacing w:line="276" w:lineRule="auto"/>
        <w:rPr>
          <w:bCs/>
        </w:rPr>
      </w:pPr>
      <w:r w:rsidRPr="00374FD7">
        <w:rPr>
          <w:bCs/>
        </w:rPr>
        <w:t>The Care Act and guidance state that safeguarding:</w:t>
      </w:r>
    </w:p>
    <w:p w:rsidR="00374FD7" w:rsidRPr="00374FD7" w:rsidRDefault="00374FD7" w:rsidP="00FA3897">
      <w:pPr>
        <w:pStyle w:val="BodyText"/>
        <w:spacing w:line="276" w:lineRule="auto"/>
        <w:ind w:firstLine="720"/>
        <w:rPr>
          <w:bCs/>
        </w:rPr>
      </w:pPr>
      <w:r w:rsidRPr="00374FD7">
        <w:rPr>
          <w:bCs/>
        </w:rPr>
        <w:t>•</w:t>
      </w:r>
      <w:r w:rsidRPr="00374FD7">
        <w:rPr>
          <w:bCs/>
        </w:rPr>
        <w:tab/>
        <w:t>Is person led</w:t>
      </w:r>
    </w:p>
    <w:p w:rsidR="00374FD7" w:rsidRPr="00374FD7" w:rsidRDefault="00374FD7" w:rsidP="00FA3897">
      <w:pPr>
        <w:pStyle w:val="BodyText"/>
        <w:spacing w:line="276" w:lineRule="auto"/>
        <w:ind w:firstLine="720"/>
        <w:rPr>
          <w:bCs/>
        </w:rPr>
      </w:pPr>
      <w:r w:rsidRPr="00374FD7">
        <w:rPr>
          <w:bCs/>
        </w:rPr>
        <w:t>•</w:t>
      </w:r>
      <w:r w:rsidRPr="00374FD7">
        <w:rPr>
          <w:bCs/>
        </w:rPr>
        <w:tab/>
        <w:t>Engages the person all the way through the process and addresses their needs</w:t>
      </w:r>
    </w:p>
    <w:p w:rsidR="00374FD7" w:rsidRPr="00374FD7" w:rsidRDefault="00374FD7" w:rsidP="00FA3897">
      <w:pPr>
        <w:pStyle w:val="BodyText"/>
        <w:spacing w:line="276" w:lineRule="auto"/>
        <w:ind w:firstLine="720"/>
        <w:rPr>
          <w:bCs/>
        </w:rPr>
      </w:pPr>
      <w:r w:rsidRPr="00374FD7">
        <w:rPr>
          <w:bCs/>
        </w:rPr>
        <w:t>•</w:t>
      </w:r>
      <w:r w:rsidRPr="00374FD7">
        <w:rPr>
          <w:bCs/>
        </w:rPr>
        <w:tab/>
        <w:t>Is outcome-focused</w:t>
      </w:r>
    </w:p>
    <w:p w:rsidR="00374FD7" w:rsidRPr="00374FD7" w:rsidRDefault="00374FD7" w:rsidP="00FA3897">
      <w:pPr>
        <w:pStyle w:val="BodyText"/>
        <w:spacing w:line="276" w:lineRule="auto"/>
        <w:ind w:firstLine="720"/>
        <w:rPr>
          <w:bCs/>
        </w:rPr>
      </w:pPr>
      <w:r w:rsidRPr="00374FD7">
        <w:rPr>
          <w:bCs/>
        </w:rPr>
        <w:t>•</w:t>
      </w:r>
      <w:r w:rsidRPr="00374FD7">
        <w:rPr>
          <w:bCs/>
        </w:rPr>
        <w:tab/>
        <w:t>Is based upon a community approach from all partners and providers</w:t>
      </w:r>
    </w:p>
    <w:p w:rsidR="00374FD7" w:rsidRPr="00374FD7" w:rsidRDefault="00374FD7" w:rsidP="00374FD7">
      <w:pPr>
        <w:pStyle w:val="BodyText"/>
        <w:spacing w:line="276" w:lineRule="auto"/>
        <w:rPr>
          <w:bCs/>
        </w:rPr>
      </w:pPr>
    </w:p>
    <w:p w:rsidR="00374FD7" w:rsidRPr="00FA3897" w:rsidRDefault="00374FD7" w:rsidP="00FA3897">
      <w:pPr>
        <w:pStyle w:val="BodyText"/>
        <w:numPr>
          <w:ilvl w:val="0"/>
          <w:numId w:val="1"/>
        </w:numPr>
        <w:spacing w:line="276" w:lineRule="auto"/>
        <w:rPr>
          <w:b/>
          <w:bCs/>
        </w:rPr>
      </w:pPr>
      <w:r w:rsidRPr="00FA3897">
        <w:rPr>
          <w:b/>
          <w:bCs/>
        </w:rPr>
        <w:t>Mental Capacity, consent and best interests</w:t>
      </w:r>
    </w:p>
    <w:p w:rsidR="00374FD7" w:rsidRPr="00374FD7" w:rsidRDefault="00374FD7" w:rsidP="00374FD7">
      <w:pPr>
        <w:pStyle w:val="BodyText"/>
        <w:spacing w:line="276" w:lineRule="auto"/>
        <w:rPr>
          <w:bCs/>
        </w:rPr>
      </w:pPr>
      <w:r w:rsidRPr="00374FD7">
        <w:rPr>
          <w:bCs/>
        </w:rPr>
        <w:t>People must be assumed to have capacity to make their own decisions and be given all practicable help before they are considered not to be able to do so. Where an adult is found to lack capacity, then any action taken, or any decision made for, or on their behalf, must be made in their best interests. In all safeguarding activity regard must be given to the Mental Capacity Act 2005; even when a person is assessed as lacking capacity, they must still be encouraged to participate in the safeguarding process.</w:t>
      </w:r>
    </w:p>
    <w:p w:rsidR="00374FD7" w:rsidRPr="00374FD7" w:rsidRDefault="00374FD7" w:rsidP="00374FD7">
      <w:pPr>
        <w:pStyle w:val="BodyText"/>
        <w:spacing w:line="276" w:lineRule="auto"/>
        <w:rPr>
          <w:bCs/>
        </w:rPr>
      </w:pPr>
    </w:p>
    <w:p w:rsidR="00374FD7" w:rsidRPr="00FA3897" w:rsidRDefault="00374FD7" w:rsidP="00FA3897">
      <w:pPr>
        <w:pStyle w:val="BodyText"/>
        <w:numPr>
          <w:ilvl w:val="0"/>
          <w:numId w:val="1"/>
        </w:numPr>
        <w:spacing w:line="276" w:lineRule="auto"/>
        <w:rPr>
          <w:b/>
          <w:bCs/>
        </w:rPr>
      </w:pPr>
      <w:r w:rsidRPr="00FA3897">
        <w:rPr>
          <w:b/>
          <w:bCs/>
        </w:rPr>
        <w:t>Deprivation of Liberty Safeguards (</w:t>
      </w:r>
      <w:proofErr w:type="spellStart"/>
      <w:r w:rsidRPr="00FA3897">
        <w:rPr>
          <w:b/>
          <w:bCs/>
        </w:rPr>
        <w:t>DoLS</w:t>
      </w:r>
      <w:proofErr w:type="spellEnd"/>
      <w:r w:rsidRPr="00FA3897">
        <w:rPr>
          <w:b/>
          <w:bCs/>
        </w:rPr>
        <w:t>)</w:t>
      </w:r>
    </w:p>
    <w:p w:rsidR="00374FD7" w:rsidRPr="00374FD7" w:rsidRDefault="00374FD7" w:rsidP="00374FD7">
      <w:pPr>
        <w:pStyle w:val="BodyText"/>
        <w:spacing w:line="276" w:lineRule="auto"/>
        <w:rPr>
          <w:bCs/>
        </w:rPr>
      </w:pPr>
      <w:r w:rsidRPr="00374FD7">
        <w:rPr>
          <w:bCs/>
        </w:rPr>
        <w:t>The Deprivation of Liberty Safeguards (</w:t>
      </w:r>
      <w:proofErr w:type="spellStart"/>
      <w:r w:rsidRPr="00374FD7">
        <w:rPr>
          <w:bCs/>
        </w:rPr>
        <w:t>DoLS</w:t>
      </w:r>
      <w:proofErr w:type="spellEnd"/>
      <w:r w:rsidRPr="00374FD7">
        <w:rPr>
          <w:bCs/>
        </w:rPr>
        <w:t xml:space="preserve">) provide protection to people in hospital and care homes. </w:t>
      </w:r>
      <w:proofErr w:type="spellStart"/>
      <w:r w:rsidRPr="00374FD7">
        <w:rPr>
          <w:bCs/>
        </w:rPr>
        <w:t>DoLS</w:t>
      </w:r>
      <w:proofErr w:type="spellEnd"/>
      <w:r w:rsidRPr="00374FD7">
        <w:rPr>
          <w:bCs/>
        </w:rPr>
        <w:t xml:space="preserve"> apply to people who have mental ill health and do not have the capacity to decide whether or not they should be accommodated in the relevant care home or hospital to receive care or treatment.</w:t>
      </w:r>
    </w:p>
    <w:p w:rsidR="00374FD7" w:rsidRPr="00374FD7" w:rsidRDefault="00374FD7" w:rsidP="00374FD7">
      <w:pPr>
        <w:pStyle w:val="BodyText"/>
        <w:spacing w:line="276" w:lineRule="auto"/>
        <w:rPr>
          <w:bCs/>
        </w:rPr>
      </w:pPr>
    </w:p>
    <w:p w:rsidR="00374FD7" w:rsidRPr="00374FD7" w:rsidRDefault="00374FD7" w:rsidP="00374FD7">
      <w:pPr>
        <w:pStyle w:val="BodyText"/>
        <w:spacing w:line="276" w:lineRule="auto"/>
        <w:rPr>
          <w:bCs/>
        </w:rPr>
      </w:pPr>
      <w:r w:rsidRPr="00374FD7">
        <w:rPr>
          <w:bCs/>
        </w:rPr>
        <w:t xml:space="preserve">Requests for authorisation to deprive someone of their liberty, if considered in the person’s best interests, are made through the local authority as the supervisory body. All decisions on care and treatment must comply with the MCA and the </w:t>
      </w:r>
      <w:proofErr w:type="spellStart"/>
      <w:r w:rsidRPr="00374FD7">
        <w:rPr>
          <w:bCs/>
        </w:rPr>
        <w:t>DoLS</w:t>
      </w:r>
      <w:proofErr w:type="spellEnd"/>
      <w:r w:rsidRPr="00374FD7">
        <w:rPr>
          <w:bCs/>
        </w:rPr>
        <w:t xml:space="preserve"> Code of Practice. In case of serious dispute, it may be necessary for the local authority to apply to the Court of Protection.</w:t>
      </w:r>
    </w:p>
    <w:p w:rsidR="00374FD7" w:rsidRPr="00374FD7" w:rsidRDefault="00374FD7" w:rsidP="00374FD7">
      <w:pPr>
        <w:pStyle w:val="BodyText"/>
        <w:spacing w:line="276" w:lineRule="auto"/>
        <w:rPr>
          <w:bCs/>
        </w:rPr>
      </w:pPr>
    </w:p>
    <w:p w:rsidR="00374FD7" w:rsidRPr="00374FD7" w:rsidRDefault="00374FD7" w:rsidP="00374FD7">
      <w:pPr>
        <w:pStyle w:val="BodyText"/>
        <w:spacing w:line="276" w:lineRule="auto"/>
        <w:rPr>
          <w:bCs/>
        </w:rPr>
      </w:pPr>
      <w:r w:rsidRPr="00374FD7">
        <w:rPr>
          <w:bCs/>
        </w:rPr>
        <w:t>Examples of abuse</w:t>
      </w:r>
    </w:p>
    <w:p w:rsidR="00374FD7" w:rsidRPr="00374FD7" w:rsidRDefault="00374FD7" w:rsidP="00374FD7">
      <w:pPr>
        <w:pStyle w:val="BodyText"/>
        <w:spacing w:line="276" w:lineRule="auto"/>
        <w:rPr>
          <w:bCs/>
        </w:rPr>
      </w:pPr>
      <w:r w:rsidRPr="00374FD7">
        <w:rPr>
          <w:bCs/>
        </w:rPr>
        <w:t xml:space="preserve">The Care Act 2014 defines the following areas of abuse and neglect; this list is not exhaustive but is a guide to behaviour that may lead to a safeguarding enquiry. </w:t>
      </w:r>
    </w:p>
    <w:p w:rsidR="00374FD7" w:rsidRPr="00374FD7" w:rsidRDefault="00374FD7" w:rsidP="00374FD7">
      <w:pPr>
        <w:pStyle w:val="BodyText"/>
        <w:spacing w:line="276" w:lineRule="auto"/>
        <w:rPr>
          <w:bCs/>
        </w:rPr>
      </w:pPr>
      <w:r w:rsidRPr="00374FD7">
        <w:rPr>
          <w:bCs/>
        </w:rPr>
        <w:t>•</w:t>
      </w:r>
      <w:r w:rsidRPr="00374FD7">
        <w:rPr>
          <w:bCs/>
        </w:rPr>
        <w:tab/>
        <w:t>Physical abuse</w:t>
      </w:r>
    </w:p>
    <w:p w:rsidR="00374FD7" w:rsidRPr="00374FD7" w:rsidRDefault="00374FD7" w:rsidP="00374FD7">
      <w:pPr>
        <w:pStyle w:val="BodyText"/>
        <w:spacing w:line="276" w:lineRule="auto"/>
        <w:rPr>
          <w:bCs/>
        </w:rPr>
      </w:pPr>
      <w:r w:rsidRPr="00374FD7">
        <w:rPr>
          <w:bCs/>
        </w:rPr>
        <w:t>•</w:t>
      </w:r>
      <w:r w:rsidRPr="00374FD7">
        <w:rPr>
          <w:bCs/>
        </w:rPr>
        <w:tab/>
        <w:t>Sexual abuse</w:t>
      </w:r>
    </w:p>
    <w:p w:rsidR="00374FD7" w:rsidRPr="00374FD7" w:rsidRDefault="00374FD7" w:rsidP="00374FD7">
      <w:pPr>
        <w:pStyle w:val="BodyText"/>
        <w:spacing w:line="276" w:lineRule="auto"/>
        <w:rPr>
          <w:bCs/>
        </w:rPr>
      </w:pPr>
      <w:r w:rsidRPr="00374FD7">
        <w:rPr>
          <w:bCs/>
        </w:rPr>
        <w:t>•</w:t>
      </w:r>
      <w:r w:rsidRPr="00374FD7">
        <w:rPr>
          <w:bCs/>
        </w:rPr>
        <w:tab/>
        <w:t>Financial or material abuse</w:t>
      </w:r>
    </w:p>
    <w:p w:rsidR="00374FD7" w:rsidRPr="00374FD7" w:rsidRDefault="00374FD7" w:rsidP="00374FD7">
      <w:pPr>
        <w:pStyle w:val="BodyText"/>
        <w:spacing w:line="276" w:lineRule="auto"/>
        <w:rPr>
          <w:bCs/>
        </w:rPr>
      </w:pPr>
      <w:r w:rsidRPr="00374FD7">
        <w:rPr>
          <w:bCs/>
        </w:rPr>
        <w:lastRenderedPageBreak/>
        <w:t>•</w:t>
      </w:r>
      <w:r w:rsidRPr="00374FD7">
        <w:rPr>
          <w:bCs/>
        </w:rPr>
        <w:tab/>
        <w:t>Psychological and/or Emotional abuse</w:t>
      </w:r>
    </w:p>
    <w:p w:rsidR="00374FD7" w:rsidRPr="00374FD7" w:rsidRDefault="00374FD7" w:rsidP="00374FD7">
      <w:pPr>
        <w:pStyle w:val="BodyText"/>
        <w:spacing w:line="276" w:lineRule="auto"/>
        <w:rPr>
          <w:bCs/>
        </w:rPr>
      </w:pPr>
      <w:r w:rsidRPr="00374FD7">
        <w:rPr>
          <w:bCs/>
        </w:rPr>
        <w:t>•</w:t>
      </w:r>
      <w:r w:rsidRPr="00374FD7">
        <w:rPr>
          <w:bCs/>
        </w:rPr>
        <w:tab/>
        <w:t>Neglect and acts of omission</w:t>
      </w:r>
    </w:p>
    <w:p w:rsidR="00374FD7" w:rsidRPr="00374FD7" w:rsidRDefault="00374FD7" w:rsidP="00374FD7">
      <w:pPr>
        <w:pStyle w:val="BodyText"/>
        <w:spacing w:line="276" w:lineRule="auto"/>
        <w:rPr>
          <w:bCs/>
        </w:rPr>
      </w:pPr>
      <w:r w:rsidRPr="00374FD7">
        <w:rPr>
          <w:bCs/>
        </w:rPr>
        <w:t>•</w:t>
      </w:r>
      <w:r w:rsidRPr="00374FD7">
        <w:rPr>
          <w:bCs/>
        </w:rPr>
        <w:tab/>
        <w:t>Self-neglect</w:t>
      </w:r>
    </w:p>
    <w:p w:rsidR="00374FD7" w:rsidRPr="00374FD7" w:rsidRDefault="00374FD7" w:rsidP="00374FD7">
      <w:pPr>
        <w:pStyle w:val="BodyText"/>
        <w:spacing w:line="276" w:lineRule="auto"/>
        <w:rPr>
          <w:bCs/>
        </w:rPr>
      </w:pPr>
      <w:r w:rsidRPr="00374FD7">
        <w:rPr>
          <w:bCs/>
        </w:rPr>
        <w:t>•</w:t>
      </w:r>
      <w:r w:rsidRPr="00374FD7">
        <w:rPr>
          <w:bCs/>
        </w:rPr>
        <w:tab/>
        <w:t>Discriminatory abuse</w:t>
      </w:r>
    </w:p>
    <w:p w:rsidR="00374FD7" w:rsidRPr="00374FD7" w:rsidRDefault="00374FD7" w:rsidP="00374FD7">
      <w:pPr>
        <w:pStyle w:val="BodyText"/>
        <w:spacing w:line="276" w:lineRule="auto"/>
        <w:rPr>
          <w:bCs/>
        </w:rPr>
      </w:pPr>
      <w:r w:rsidRPr="00374FD7">
        <w:rPr>
          <w:bCs/>
        </w:rPr>
        <w:t>•</w:t>
      </w:r>
      <w:r w:rsidRPr="00374FD7">
        <w:rPr>
          <w:bCs/>
        </w:rPr>
        <w:tab/>
        <w:t>Institutional or Organisational Abuse</w:t>
      </w:r>
    </w:p>
    <w:p w:rsidR="00374FD7" w:rsidRPr="00374FD7" w:rsidRDefault="00374FD7" w:rsidP="00374FD7">
      <w:pPr>
        <w:pStyle w:val="BodyText"/>
        <w:spacing w:line="276" w:lineRule="auto"/>
        <w:rPr>
          <w:bCs/>
        </w:rPr>
      </w:pPr>
      <w:r w:rsidRPr="00374FD7">
        <w:rPr>
          <w:bCs/>
        </w:rPr>
        <w:t>•</w:t>
      </w:r>
      <w:r w:rsidRPr="00374FD7">
        <w:rPr>
          <w:bCs/>
        </w:rPr>
        <w:tab/>
        <w:t>Domestic Abuse</w:t>
      </w:r>
    </w:p>
    <w:p w:rsidR="00374FD7" w:rsidRPr="00374FD7" w:rsidRDefault="00374FD7" w:rsidP="00374FD7">
      <w:pPr>
        <w:pStyle w:val="BodyText"/>
        <w:spacing w:line="276" w:lineRule="auto"/>
        <w:rPr>
          <w:bCs/>
        </w:rPr>
      </w:pPr>
      <w:r w:rsidRPr="00374FD7">
        <w:rPr>
          <w:bCs/>
        </w:rPr>
        <w:t>•</w:t>
      </w:r>
      <w:r w:rsidRPr="00374FD7">
        <w:rPr>
          <w:bCs/>
        </w:rPr>
        <w:tab/>
        <w:t>Modern Slavery</w:t>
      </w:r>
    </w:p>
    <w:p w:rsidR="00374FD7" w:rsidRPr="00374FD7" w:rsidRDefault="00374FD7" w:rsidP="00374FD7">
      <w:pPr>
        <w:pStyle w:val="BodyText"/>
        <w:spacing w:line="276" w:lineRule="auto"/>
        <w:rPr>
          <w:bCs/>
        </w:rPr>
      </w:pPr>
      <w:r w:rsidRPr="00374FD7">
        <w:rPr>
          <w:bCs/>
        </w:rPr>
        <w:t>•</w:t>
      </w:r>
      <w:r w:rsidRPr="00374FD7">
        <w:rPr>
          <w:bCs/>
        </w:rPr>
        <w:tab/>
        <w:t>Radicalisation to Terrorism</w:t>
      </w:r>
    </w:p>
    <w:p w:rsidR="00374FD7" w:rsidRPr="00374FD7" w:rsidRDefault="00374FD7" w:rsidP="00374FD7">
      <w:pPr>
        <w:pStyle w:val="BodyText"/>
        <w:spacing w:line="276" w:lineRule="auto"/>
        <w:rPr>
          <w:bCs/>
        </w:rPr>
      </w:pPr>
    </w:p>
    <w:p w:rsidR="00374FD7" w:rsidRPr="00FA3897" w:rsidRDefault="00374FD7" w:rsidP="00FA3897">
      <w:pPr>
        <w:pStyle w:val="BodyText"/>
        <w:numPr>
          <w:ilvl w:val="0"/>
          <w:numId w:val="1"/>
        </w:numPr>
        <w:spacing w:line="276" w:lineRule="auto"/>
        <w:rPr>
          <w:b/>
          <w:bCs/>
        </w:rPr>
      </w:pPr>
      <w:r w:rsidRPr="00FA3897">
        <w:rPr>
          <w:b/>
          <w:bCs/>
        </w:rPr>
        <w:t xml:space="preserve">Promoting Adult Safeguarding with </w:t>
      </w:r>
      <w:r w:rsidR="00A428E1">
        <w:rPr>
          <w:b/>
          <w:bCs/>
        </w:rPr>
        <w:t>(Organisation)</w:t>
      </w:r>
    </w:p>
    <w:p w:rsidR="00374FD7" w:rsidRPr="00374FD7" w:rsidRDefault="00374FD7" w:rsidP="00374FD7">
      <w:pPr>
        <w:pStyle w:val="BodyText"/>
        <w:spacing w:line="276" w:lineRule="auto"/>
        <w:rPr>
          <w:bCs/>
        </w:rPr>
      </w:pPr>
      <w:r w:rsidRPr="00374FD7">
        <w:rPr>
          <w:bCs/>
        </w:rPr>
        <w:t xml:space="preserve">To assist in the prevention of abuse </w:t>
      </w:r>
      <w:r w:rsidR="00A428E1">
        <w:rPr>
          <w:bCs/>
        </w:rPr>
        <w:t>(Organisation)</w:t>
      </w:r>
      <w:r w:rsidRPr="00374FD7">
        <w:rPr>
          <w:bCs/>
        </w:rPr>
        <w:t xml:space="preserve"> has in place the following:</w:t>
      </w:r>
    </w:p>
    <w:p w:rsidR="00374FD7" w:rsidRPr="00374FD7" w:rsidRDefault="00374FD7" w:rsidP="00374FD7">
      <w:pPr>
        <w:pStyle w:val="BodyText"/>
        <w:spacing w:line="276" w:lineRule="auto"/>
        <w:rPr>
          <w:bCs/>
        </w:rPr>
      </w:pPr>
      <w:r w:rsidRPr="00374FD7">
        <w:rPr>
          <w:bCs/>
        </w:rPr>
        <w:t>•</w:t>
      </w:r>
      <w:r w:rsidRPr="00374FD7">
        <w:rPr>
          <w:bCs/>
        </w:rPr>
        <w:tab/>
        <w:t>Rigorous recruitment practices (including volunteers)</w:t>
      </w:r>
    </w:p>
    <w:p w:rsidR="00374FD7" w:rsidRPr="00374FD7" w:rsidRDefault="00374FD7" w:rsidP="00374FD7">
      <w:pPr>
        <w:pStyle w:val="BodyText"/>
        <w:spacing w:line="276" w:lineRule="auto"/>
        <w:rPr>
          <w:bCs/>
        </w:rPr>
      </w:pPr>
      <w:r w:rsidRPr="00374FD7">
        <w:rPr>
          <w:bCs/>
        </w:rPr>
        <w:t>•</w:t>
      </w:r>
      <w:r w:rsidRPr="00374FD7">
        <w:rPr>
          <w:bCs/>
        </w:rPr>
        <w:tab/>
        <w:t>Internal guidelines for staff</w:t>
      </w:r>
    </w:p>
    <w:p w:rsidR="00374FD7" w:rsidRPr="00374FD7" w:rsidRDefault="00374FD7" w:rsidP="00374FD7">
      <w:pPr>
        <w:pStyle w:val="BodyText"/>
        <w:spacing w:line="276" w:lineRule="auto"/>
        <w:rPr>
          <w:bCs/>
        </w:rPr>
      </w:pPr>
      <w:r w:rsidRPr="00374FD7">
        <w:rPr>
          <w:bCs/>
        </w:rPr>
        <w:t>•</w:t>
      </w:r>
      <w:r w:rsidRPr="00374FD7">
        <w:rPr>
          <w:bCs/>
        </w:rPr>
        <w:tab/>
        <w:t>Training</w:t>
      </w:r>
    </w:p>
    <w:p w:rsidR="00374FD7" w:rsidRPr="00374FD7" w:rsidRDefault="00374FD7" w:rsidP="00374FD7">
      <w:pPr>
        <w:pStyle w:val="BodyText"/>
        <w:spacing w:line="276" w:lineRule="auto"/>
        <w:rPr>
          <w:bCs/>
        </w:rPr>
      </w:pPr>
    </w:p>
    <w:p w:rsidR="00374FD7" w:rsidRPr="00FA3897" w:rsidRDefault="00374FD7" w:rsidP="00FA3897">
      <w:pPr>
        <w:pStyle w:val="BodyText"/>
        <w:numPr>
          <w:ilvl w:val="0"/>
          <w:numId w:val="1"/>
        </w:numPr>
        <w:spacing w:line="276" w:lineRule="auto"/>
        <w:rPr>
          <w:b/>
          <w:bCs/>
        </w:rPr>
      </w:pPr>
      <w:r w:rsidRPr="00FA3897">
        <w:rPr>
          <w:b/>
          <w:bCs/>
        </w:rPr>
        <w:t>Safe Recruitment and Selection</w:t>
      </w:r>
    </w:p>
    <w:p w:rsidR="00374FD7" w:rsidRPr="00374FD7" w:rsidRDefault="00374FD7" w:rsidP="00374FD7">
      <w:pPr>
        <w:pStyle w:val="BodyText"/>
        <w:spacing w:line="276" w:lineRule="auto"/>
        <w:rPr>
          <w:bCs/>
        </w:rPr>
      </w:pPr>
      <w:r w:rsidRPr="00374FD7">
        <w:rPr>
          <w:bCs/>
        </w:rPr>
        <w:t>We have a policy and procedure that ensures that all potential new staff, volunteers and trustees;</w:t>
      </w:r>
    </w:p>
    <w:p w:rsidR="00374FD7" w:rsidRPr="00374FD7" w:rsidRDefault="00FA3897" w:rsidP="00FA3897">
      <w:pPr>
        <w:pStyle w:val="BodyText"/>
        <w:spacing w:line="276" w:lineRule="auto"/>
        <w:ind w:left="720" w:hanging="720"/>
        <w:rPr>
          <w:bCs/>
        </w:rPr>
      </w:pPr>
      <w:r>
        <w:rPr>
          <w:bCs/>
        </w:rPr>
        <w:t>•</w:t>
      </w:r>
      <w:r>
        <w:rPr>
          <w:bCs/>
        </w:rPr>
        <w:tab/>
        <w:t>Complete an</w:t>
      </w:r>
      <w:r w:rsidR="00374FD7" w:rsidRPr="00374FD7">
        <w:rPr>
          <w:bCs/>
        </w:rPr>
        <w:t xml:space="preserve"> application form  - this includes address, evidence of relevant qualifications paid work and voluntary work experience and all criminal convictions</w:t>
      </w:r>
    </w:p>
    <w:p w:rsidR="00374FD7" w:rsidRPr="00374FD7" w:rsidRDefault="00374FD7" w:rsidP="00374FD7">
      <w:pPr>
        <w:pStyle w:val="BodyText"/>
        <w:spacing w:line="276" w:lineRule="auto"/>
        <w:rPr>
          <w:bCs/>
        </w:rPr>
      </w:pPr>
      <w:r w:rsidRPr="00374FD7">
        <w:rPr>
          <w:bCs/>
        </w:rPr>
        <w:t>•</w:t>
      </w:r>
      <w:r w:rsidRPr="00374FD7">
        <w:rPr>
          <w:bCs/>
        </w:rPr>
        <w:tab/>
        <w:t>Provide two pieces of identification which confirm both identity and address</w:t>
      </w:r>
    </w:p>
    <w:p w:rsidR="00374FD7" w:rsidRPr="00374FD7" w:rsidRDefault="00374FD7" w:rsidP="00374FD7">
      <w:pPr>
        <w:pStyle w:val="BodyText"/>
        <w:spacing w:line="276" w:lineRule="auto"/>
        <w:rPr>
          <w:bCs/>
        </w:rPr>
      </w:pPr>
      <w:r w:rsidRPr="00374FD7">
        <w:rPr>
          <w:bCs/>
        </w:rPr>
        <w:t>•</w:t>
      </w:r>
      <w:r w:rsidRPr="00374FD7">
        <w:rPr>
          <w:bCs/>
        </w:rPr>
        <w:tab/>
        <w:t>Undergo an interview (formal or informal) involving at least two interviewers</w:t>
      </w:r>
    </w:p>
    <w:p w:rsidR="00374FD7" w:rsidRPr="00374FD7" w:rsidRDefault="00374FD7" w:rsidP="00FA3897">
      <w:pPr>
        <w:pStyle w:val="BodyText"/>
        <w:spacing w:line="276" w:lineRule="auto"/>
        <w:ind w:left="720" w:hanging="720"/>
        <w:rPr>
          <w:bCs/>
        </w:rPr>
      </w:pPr>
      <w:r w:rsidRPr="00374FD7">
        <w:rPr>
          <w:bCs/>
        </w:rPr>
        <w:t>•</w:t>
      </w:r>
      <w:r w:rsidRPr="00374FD7">
        <w:rPr>
          <w:bCs/>
        </w:rPr>
        <w:tab/>
        <w:t xml:space="preserve">Provide at least two references which are followed up before a post is offered. One reference is from the last employer or organisation </w:t>
      </w:r>
    </w:p>
    <w:p w:rsidR="00374FD7" w:rsidRPr="00374FD7" w:rsidRDefault="00374FD7" w:rsidP="00374FD7">
      <w:pPr>
        <w:pStyle w:val="BodyText"/>
        <w:spacing w:line="276" w:lineRule="auto"/>
        <w:rPr>
          <w:bCs/>
        </w:rPr>
      </w:pPr>
    </w:p>
    <w:p w:rsidR="00374FD7" w:rsidRPr="00374FD7" w:rsidRDefault="00374FD7" w:rsidP="00374FD7">
      <w:pPr>
        <w:pStyle w:val="BodyText"/>
        <w:spacing w:line="276" w:lineRule="auto"/>
        <w:rPr>
          <w:bCs/>
        </w:rPr>
      </w:pPr>
      <w:r w:rsidRPr="00374FD7">
        <w:rPr>
          <w:bCs/>
        </w:rPr>
        <w:t>If undertaking a regulatory activity or if the post is eligible a Disclosure and Barring Service check is carried out.</w:t>
      </w:r>
    </w:p>
    <w:p w:rsidR="00374FD7" w:rsidRPr="00374FD7" w:rsidRDefault="00374FD7" w:rsidP="00374FD7">
      <w:pPr>
        <w:pStyle w:val="BodyText"/>
        <w:spacing w:line="276" w:lineRule="auto"/>
        <w:rPr>
          <w:bCs/>
        </w:rPr>
      </w:pPr>
    </w:p>
    <w:p w:rsidR="00374FD7" w:rsidRPr="00FA3897" w:rsidRDefault="00374FD7" w:rsidP="00FA3897">
      <w:pPr>
        <w:pStyle w:val="BodyText"/>
        <w:numPr>
          <w:ilvl w:val="0"/>
          <w:numId w:val="1"/>
        </w:numPr>
        <w:spacing w:line="276" w:lineRule="auto"/>
        <w:rPr>
          <w:b/>
          <w:bCs/>
        </w:rPr>
      </w:pPr>
      <w:r w:rsidRPr="00FA3897">
        <w:rPr>
          <w:b/>
          <w:bCs/>
        </w:rPr>
        <w:t>Reporting procedures</w:t>
      </w:r>
    </w:p>
    <w:p w:rsidR="00374FD7" w:rsidRPr="00374FD7" w:rsidRDefault="00374FD7" w:rsidP="00374FD7">
      <w:pPr>
        <w:pStyle w:val="BodyText"/>
        <w:spacing w:line="276" w:lineRule="auto"/>
        <w:rPr>
          <w:bCs/>
        </w:rPr>
      </w:pPr>
      <w:r w:rsidRPr="00374FD7">
        <w:rPr>
          <w:bCs/>
        </w:rPr>
        <w:t xml:space="preserve">The following procedure refers to abuse or suspicion of abuse that staff and/or volunteers become aware of during their work with </w:t>
      </w:r>
      <w:r w:rsidR="00A428E1">
        <w:rPr>
          <w:bCs/>
        </w:rPr>
        <w:t>(Organisation)</w:t>
      </w:r>
      <w:r w:rsidRPr="00374FD7">
        <w:rPr>
          <w:bCs/>
        </w:rPr>
        <w:t xml:space="preserve">. </w:t>
      </w:r>
    </w:p>
    <w:p w:rsidR="00374FD7" w:rsidRPr="00374FD7" w:rsidRDefault="00374FD7" w:rsidP="00374FD7">
      <w:pPr>
        <w:pStyle w:val="BodyText"/>
        <w:spacing w:line="276" w:lineRule="auto"/>
        <w:rPr>
          <w:bCs/>
        </w:rPr>
      </w:pPr>
    </w:p>
    <w:p w:rsidR="00374FD7" w:rsidRPr="00374FD7" w:rsidRDefault="00374FD7" w:rsidP="00374FD7">
      <w:pPr>
        <w:pStyle w:val="BodyText"/>
        <w:spacing w:line="276" w:lineRule="auto"/>
        <w:rPr>
          <w:bCs/>
        </w:rPr>
      </w:pPr>
      <w:r w:rsidRPr="00374FD7">
        <w:rPr>
          <w:bCs/>
        </w:rPr>
        <w:t>Any member of staff who becomes aware that an adult is at risk of, or has been abused, or has safeguarding needs should raise the matter immediately with their line manager or the designated safeguarding lead.</w:t>
      </w:r>
    </w:p>
    <w:p w:rsidR="00374FD7" w:rsidRPr="00374FD7" w:rsidRDefault="00374FD7" w:rsidP="00374FD7">
      <w:pPr>
        <w:pStyle w:val="BodyText"/>
        <w:spacing w:line="276" w:lineRule="auto"/>
        <w:rPr>
          <w:bCs/>
        </w:rPr>
      </w:pPr>
    </w:p>
    <w:p w:rsidR="00374FD7" w:rsidRPr="00374FD7" w:rsidRDefault="00374FD7" w:rsidP="00374FD7">
      <w:pPr>
        <w:pStyle w:val="BodyText"/>
        <w:spacing w:line="276" w:lineRule="auto"/>
        <w:rPr>
          <w:bCs/>
        </w:rPr>
      </w:pPr>
      <w:r w:rsidRPr="00374FD7">
        <w:rPr>
          <w:bCs/>
        </w:rPr>
        <w:t>Early sharing of information is the key to providing an effective response where there are emerging concerns. To ensure effective safeguarding arrangements no member of staff or volunteer should assume that someone else will pass on information which they think may be critical to the safety and wellbeing of an adult.</w:t>
      </w:r>
    </w:p>
    <w:p w:rsidR="00374FD7" w:rsidRPr="00374FD7" w:rsidRDefault="00374FD7" w:rsidP="00374FD7">
      <w:pPr>
        <w:pStyle w:val="BodyText"/>
        <w:spacing w:line="276" w:lineRule="auto"/>
        <w:rPr>
          <w:bCs/>
        </w:rPr>
      </w:pPr>
    </w:p>
    <w:p w:rsidR="00374FD7" w:rsidRPr="00374FD7" w:rsidRDefault="00A428E1" w:rsidP="00374FD7">
      <w:pPr>
        <w:pStyle w:val="BodyText"/>
        <w:spacing w:line="276" w:lineRule="auto"/>
        <w:rPr>
          <w:bCs/>
        </w:rPr>
      </w:pPr>
      <w:r>
        <w:rPr>
          <w:bCs/>
        </w:rPr>
        <w:lastRenderedPageBreak/>
        <w:t>(Organisation)</w:t>
      </w:r>
      <w:r w:rsidR="00374FD7" w:rsidRPr="00374FD7">
        <w:rPr>
          <w:bCs/>
        </w:rPr>
        <w:t xml:space="preserve"> will:</w:t>
      </w:r>
    </w:p>
    <w:p w:rsidR="00374FD7" w:rsidRPr="00374FD7" w:rsidRDefault="00374FD7" w:rsidP="00374FD7">
      <w:pPr>
        <w:pStyle w:val="BodyText"/>
        <w:spacing w:line="276" w:lineRule="auto"/>
        <w:rPr>
          <w:bCs/>
        </w:rPr>
      </w:pPr>
      <w:r w:rsidRPr="00374FD7">
        <w:rPr>
          <w:bCs/>
        </w:rPr>
        <w:t>•</w:t>
      </w:r>
      <w:r w:rsidRPr="00374FD7">
        <w:rPr>
          <w:bCs/>
        </w:rPr>
        <w:tab/>
        <w:t>Inform the adult of the action we propose to take</w:t>
      </w:r>
    </w:p>
    <w:p w:rsidR="00374FD7" w:rsidRPr="00374FD7" w:rsidRDefault="00374FD7" w:rsidP="00374FD7">
      <w:pPr>
        <w:pStyle w:val="BodyText"/>
        <w:spacing w:line="276" w:lineRule="auto"/>
        <w:rPr>
          <w:bCs/>
        </w:rPr>
      </w:pPr>
      <w:r w:rsidRPr="00374FD7">
        <w:rPr>
          <w:bCs/>
        </w:rPr>
        <w:t>•</w:t>
      </w:r>
      <w:r w:rsidRPr="00374FD7">
        <w:rPr>
          <w:bCs/>
        </w:rPr>
        <w:tab/>
        <w:t>Seek their agreement for any referral</w:t>
      </w:r>
    </w:p>
    <w:p w:rsidR="00374FD7" w:rsidRPr="00374FD7" w:rsidRDefault="00374FD7" w:rsidP="00374FD7">
      <w:pPr>
        <w:pStyle w:val="BodyText"/>
        <w:spacing w:line="276" w:lineRule="auto"/>
        <w:rPr>
          <w:bCs/>
        </w:rPr>
      </w:pPr>
      <w:r w:rsidRPr="00374FD7">
        <w:rPr>
          <w:bCs/>
        </w:rPr>
        <w:t>•</w:t>
      </w:r>
      <w:r w:rsidRPr="00374FD7">
        <w:rPr>
          <w:bCs/>
        </w:rPr>
        <w:tab/>
        <w:t>Ensure that they are kept informed about what will happen next</w:t>
      </w:r>
    </w:p>
    <w:p w:rsidR="00374FD7" w:rsidRPr="00374FD7" w:rsidRDefault="00374FD7" w:rsidP="00374FD7">
      <w:pPr>
        <w:pStyle w:val="BodyText"/>
        <w:spacing w:line="276" w:lineRule="auto"/>
        <w:rPr>
          <w:bCs/>
        </w:rPr>
      </w:pPr>
      <w:r w:rsidRPr="00374FD7">
        <w:rPr>
          <w:bCs/>
        </w:rPr>
        <w:t>•</w:t>
      </w:r>
      <w:r w:rsidRPr="00374FD7">
        <w:rPr>
          <w:bCs/>
        </w:rPr>
        <w:tab/>
        <w:t>Endeavour to ensure that they are safe and supported before proceeding with any action</w:t>
      </w:r>
    </w:p>
    <w:p w:rsidR="00374FD7" w:rsidRPr="00374FD7" w:rsidRDefault="00374FD7" w:rsidP="00FA3897">
      <w:pPr>
        <w:pStyle w:val="BodyText"/>
        <w:spacing w:line="276" w:lineRule="auto"/>
        <w:ind w:left="720" w:hanging="720"/>
        <w:rPr>
          <w:bCs/>
        </w:rPr>
      </w:pPr>
      <w:r w:rsidRPr="00374FD7">
        <w:rPr>
          <w:bCs/>
        </w:rPr>
        <w:t>•</w:t>
      </w:r>
      <w:r w:rsidRPr="00374FD7">
        <w:rPr>
          <w:bCs/>
        </w:rPr>
        <w:tab/>
        <w:t>Inform the adult that we are planning to seek advice from or report concerns to any external agency.</w:t>
      </w:r>
    </w:p>
    <w:p w:rsidR="00374FD7" w:rsidRPr="00374FD7" w:rsidRDefault="00374FD7" w:rsidP="00374FD7">
      <w:pPr>
        <w:pStyle w:val="BodyText"/>
        <w:spacing w:line="276" w:lineRule="auto"/>
        <w:rPr>
          <w:bCs/>
        </w:rPr>
      </w:pPr>
    </w:p>
    <w:p w:rsidR="00374FD7" w:rsidRPr="00374FD7" w:rsidRDefault="00374FD7" w:rsidP="00374FD7">
      <w:pPr>
        <w:pStyle w:val="BodyText"/>
        <w:spacing w:line="276" w:lineRule="auto"/>
        <w:rPr>
          <w:bCs/>
        </w:rPr>
      </w:pPr>
      <w:r w:rsidRPr="00374FD7">
        <w:rPr>
          <w:bCs/>
        </w:rPr>
        <w:t>Reporting</w:t>
      </w:r>
    </w:p>
    <w:p w:rsidR="00374FD7" w:rsidRPr="00374FD7" w:rsidRDefault="00374FD7" w:rsidP="00374FD7">
      <w:pPr>
        <w:pStyle w:val="BodyText"/>
        <w:spacing w:line="276" w:lineRule="auto"/>
        <w:rPr>
          <w:bCs/>
        </w:rPr>
      </w:pPr>
      <w:r w:rsidRPr="00374FD7">
        <w:rPr>
          <w:bCs/>
        </w:rPr>
        <w:t>•</w:t>
      </w:r>
      <w:r w:rsidRPr="00374FD7">
        <w:rPr>
          <w:bCs/>
        </w:rPr>
        <w:tab/>
        <w:t>Report abuse or neglect on 0345 1400845</w:t>
      </w:r>
    </w:p>
    <w:p w:rsidR="00374FD7" w:rsidRPr="00374FD7" w:rsidRDefault="00374FD7" w:rsidP="00374FD7">
      <w:pPr>
        <w:pStyle w:val="BodyText"/>
        <w:spacing w:line="276" w:lineRule="auto"/>
        <w:rPr>
          <w:bCs/>
        </w:rPr>
      </w:pPr>
    </w:p>
    <w:p w:rsidR="00374FD7" w:rsidRPr="00374FD7" w:rsidRDefault="00374FD7" w:rsidP="00374FD7">
      <w:pPr>
        <w:pStyle w:val="BodyText"/>
        <w:spacing w:line="276" w:lineRule="auto"/>
        <w:rPr>
          <w:bCs/>
        </w:rPr>
      </w:pPr>
      <w:r w:rsidRPr="00374FD7">
        <w:rPr>
          <w:bCs/>
        </w:rPr>
        <w:t>Urgent cases</w:t>
      </w:r>
    </w:p>
    <w:p w:rsidR="00374FD7" w:rsidRPr="00374FD7" w:rsidRDefault="00374FD7" w:rsidP="00FA3897">
      <w:pPr>
        <w:pStyle w:val="BodyText"/>
        <w:spacing w:line="276" w:lineRule="auto"/>
        <w:ind w:left="720" w:hanging="720"/>
        <w:rPr>
          <w:bCs/>
        </w:rPr>
      </w:pPr>
      <w:r w:rsidRPr="00374FD7">
        <w:rPr>
          <w:bCs/>
        </w:rPr>
        <w:t>•</w:t>
      </w:r>
      <w:r w:rsidRPr="00374FD7">
        <w:rPr>
          <w:bCs/>
        </w:rPr>
        <w:tab/>
        <w:t>If you suspect a serious criminal act has taken place telephone 999. Tell them if you think it may be adult abuse</w:t>
      </w:r>
    </w:p>
    <w:p w:rsidR="00374FD7" w:rsidRPr="00374FD7" w:rsidRDefault="00374FD7" w:rsidP="00FA3897">
      <w:pPr>
        <w:pStyle w:val="BodyText"/>
        <w:spacing w:line="276" w:lineRule="auto"/>
        <w:ind w:left="720" w:hanging="720"/>
        <w:rPr>
          <w:bCs/>
        </w:rPr>
      </w:pPr>
      <w:r w:rsidRPr="00374FD7">
        <w:rPr>
          <w:bCs/>
        </w:rPr>
        <w:t>•</w:t>
      </w:r>
      <w:r w:rsidRPr="00374FD7">
        <w:rPr>
          <w:bCs/>
        </w:rPr>
        <w:tab/>
        <w:t>If the individual is injured seek immediate medical treatment. Tell the ambulance personnel or A &amp; E staff that this is a potential adult abuse situation</w:t>
      </w:r>
    </w:p>
    <w:p w:rsidR="00374FD7" w:rsidRPr="00374FD7" w:rsidRDefault="00374FD7" w:rsidP="00374FD7">
      <w:pPr>
        <w:pStyle w:val="BodyText"/>
        <w:spacing w:line="276" w:lineRule="auto"/>
        <w:rPr>
          <w:bCs/>
        </w:rPr>
      </w:pPr>
    </w:p>
    <w:p w:rsidR="00374FD7" w:rsidRPr="00374FD7" w:rsidRDefault="00374FD7" w:rsidP="00374FD7">
      <w:pPr>
        <w:pStyle w:val="BodyText"/>
        <w:spacing w:line="276" w:lineRule="auto"/>
        <w:rPr>
          <w:bCs/>
        </w:rPr>
      </w:pPr>
      <w:r w:rsidRPr="00374FD7">
        <w:rPr>
          <w:bCs/>
        </w:rPr>
        <w:t>Recording</w:t>
      </w:r>
    </w:p>
    <w:p w:rsidR="00374FD7" w:rsidRDefault="00374FD7" w:rsidP="00374FD7">
      <w:pPr>
        <w:pStyle w:val="BodyText"/>
        <w:spacing w:line="276" w:lineRule="auto"/>
        <w:rPr>
          <w:bCs/>
        </w:rPr>
      </w:pPr>
      <w:r w:rsidRPr="00374FD7">
        <w:rPr>
          <w:bCs/>
        </w:rPr>
        <w:t>A written record</w:t>
      </w:r>
      <w:r w:rsidR="00691D57">
        <w:rPr>
          <w:bCs/>
        </w:rPr>
        <w:t xml:space="preserve"> </w:t>
      </w:r>
      <w:r w:rsidRPr="00374FD7">
        <w:rPr>
          <w:bCs/>
        </w:rPr>
        <w:t>must be kept in regard to any concern regarding an adult with safeguarding needs. This must include details of the person involved, the nature of the concern and the actions taken. The recordings must be signed and dated. All records must be kept se</w:t>
      </w:r>
      <w:r w:rsidR="00691D57">
        <w:rPr>
          <w:bCs/>
        </w:rPr>
        <w:t>curely and confidentially filed un der the supervision of the Designated Safeguarding Lead.</w:t>
      </w:r>
    </w:p>
    <w:p w:rsidR="00691D57" w:rsidRDefault="00691D57" w:rsidP="00374FD7">
      <w:pPr>
        <w:pStyle w:val="BodyText"/>
        <w:spacing w:line="276" w:lineRule="auto"/>
        <w:rPr>
          <w:bCs/>
        </w:rPr>
      </w:pPr>
    </w:p>
    <w:p w:rsidR="00691D57" w:rsidRDefault="00691D57" w:rsidP="00374FD7">
      <w:pPr>
        <w:pStyle w:val="BodyText"/>
        <w:spacing w:line="276" w:lineRule="auto"/>
        <w:rPr>
          <w:bCs/>
        </w:rPr>
      </w:pPr>
    </w:p>
    <w:p w:rsidR="00691D57" w:rsidRDefault="00691D57" w:rsidP="00374FD7">
      <w:pPr>
        <w:pStyle w:val="BodyText"/>
        <w:spacing w:line="276" w:lineRule="auto"/>
        <w:rPr>
          <w:bCs/>
        </w:rPr>
      </w:pPr>
    </w:p>
    <w:p w:rsidR="00691D57" w:rsidRDefault="00691D57" w:rsidP="00374FD7">
      <w:pPr>
        <w:pStyle w:val="BodyText"/>
        <w:spacing w:line="276" w:lineRule="auto"/>
        <w:rPr>
          <w:bCs/>
        </w:rPr>
      </w:pPr>
    </w:p>
    <w:p w:rsidR="00691D57" w:rsidRDefault="00691D57" w:rsidP="00374FD7">
      <w:pPr>
        <w:pStyle w:val="BodyText"/>
        <w:spacing w:line="276" w:lineRule="auto"/>
        <w:rPr>
          <w:bCs/>
        </w:rPr>
      </w:pPr>
    </w:p>
    <w:p w:rsidR="00691D57" w:rsidRDefault="00691D57" w:rsidP="00374FD7">
      <w:pPr>
        <w:pStyle w:val="BodyText"/>
        <w:spacing w:line="276" w:lineRule="auto"/>
        <w:rPr>
          <w:bCs/>
        </w:rPr>
      </w:pPr>
    </w:p>
    <w:p w:rsidR="00691D57" w:rsidRDefault="00691D57" w:rsidP="00374FD7">
      <w:pPr>
        <w:pStyle w:val="BodyText"/>
        <w:spacing w:line="276" w:lineRule="auto"/>
        <w:rPr>
          <w:bCs/>
        </w:rPr>
      </w:pPr>
    </w:p>
    <w:p w:rsidR="00691D57" w:rsidRDefault="00691D57" w:rsidP="00374FD7">
      <w:pPr>
        <w:pStyle w:val="BodyText"/>
        <w:spacing w:line="276" w:lineRule="auto"/>
        <w:rPr>
          <w:bCs/>
        </w:rPr>
      </w:pPr>
    </w:p>
    <w:p w:rsidR="00691D57" w:rsidRDefault="00691D57" w:rsidP="00374FD7">
      <w:pPr>
        <w:pStyle w:val="BodyText"/>
        <w:spacing w:line="276" w:lineRule="auto"/>
        <w:rPr>
          <w:bCs/>
        </w:rPr>
      </w:pPr>
    </w:p>
    <w:p w:rsidR="00691D57" w:rsidRDefault="00691D57" w:rsidP="00374FD7">
      <w:pPr>
        <w:pStyle w:val="BodyText"/>
        <w:spacing w:line="276" w:lineRule="auto"/>
        <w:rPr>
          <w:bCs/>
        </w:rPr>
      </w:pPr>
    </w:p>
    <w:p w:rsidR="00691D57" w:rsidRDefault="00691D57" w:rsidP="00374FD7">
      <w:pPr>
        <w:pStyle w:val="BodyText"/>
        <w:spacing w:line="276" w:lineRule="auto"/>
        <w:rPr>
          <w:bCs/>
        </w:rPr>
      </w:pPr>
    </w:p>
    <w:p w:rsidR="00691D57" w:rsidRDefault="00691D57" w:rsidP="00374FD7">
      <w:pPr>
        <w:pStyle w:val="BodyText"/>
        <w:spacing w:line="276" w:lineRule="auto"/>
        <w:rPr>
          <w:bCs/>
        </w:rPr>
      </w:pPr>
    </w:p>
    <w:p w:rsidR="00691D57" w:rsidRDefault="00691D57" w:rsidP="00374FD7">
      <w:pPr>
        <w:pStyle w:val="BodyText"/>
        <w:spacing w:line="276" w:lineRule="auto"/>
        <w:rPr>
          <w:bCs/>
        </w:rPr>
      </w:pPr>
    </w:p>
    <w:p w:rsidR="002B6B8D" w:rsidRPr="002B6B8D" w:rsidRDefault="002B6B8D" w:rsidP="002B6B8D">
      <w:pPr>
        <w:overflowPunct/>
        <w:autoSpaceDE/>
        <w:autoSpaceDN/>
        <w:adjustRightInd/>
        <w:jc w:val="center"/>
        <w:textAlignment w:val="auto"/>
        <w:rPr>
          <w:rFonts w:ascii="Arial" w:eastAsiaTheme="minorHAnsi" w:hAnsi="Arial" w:cs="Arial"/>
          <w:b/>
          <w:i/>
          <w:sz w:val="20"/>
        </w:rPr>
      </w:pPr>
      <w:r w:rsidRPr="002B6B8D">
        <w:rPr>
          <w:rFonts w:ascii="Arial" w:eastAsiaTheme="minorHAnsi" w:hAnsi="Arial" w:cs="Arial"/>
          <w:b/>
          <w:i/>
          <w:sz w:val="20"/>
        </w:rPr>
        <w:t>Disclaimer</w:t>
      </w:r>
    </w:p>
    <w:p w:rsidR="002B6B8D" w:rsidRPr="002B6B8D" w:rsidRDefault="002B6B8D" w:rsidP="002B6B8D">
      <w:pPr>
        <w:overflowPunct/>
        <w:autoSpaceDE/>
        <w:autoSpaceDN/>
        <w:adjustRightInd/>
        <w:jc w:val="center"/>
        <w:textAlignment w:val="auto"/>
        <w:rPr>
          <w:rFonts w:ascii="Arial" w:eastAsiaTheme="minorHAnsi" w:hAnsi="Arial" w:cs="Arial"/>
          <w:i/>
          <w:sz w:val="20"/>
        </w:rPr>
      </w:pPr>
      <w:r w:rsidRPr="002B6B8D">
        <w:rPr>
          <w:rFonts w:ascii="Arial" w:eastAsiaTheme="minorHAnsi" w:hAnsi="Arial" w:cs="Arial"/>
          <w:i/>
          <w:sz w:val="20"/>
        </w:rPr>
        <w:t>This is not intended to replace existing legal advice.</w:t>
      </w:r>
    </w:p>
    <w:p w:rsidR="002B6B8D" w:rsidRPr="002B6B8D" w:rsidRDefault="002B6B8D" w:rsidP="002B6B8D">
      <w:pPr>
        <w:overflowPunct/>
        <w:autoSpaceDE/>
        <w:autoSpaceDN/>
        <w:adjustRightInd/>
        <w:jc w:val="center"/>
        <w:textAlignment w:val="auto"/>
        <w:rPr>
          <w:rFonts w:ascii="Arial" w:eastAsiaTheme="minorHAnsi" w:hAnsi="Arial" w:cs="Arial"/>
          <w:i/>
          <w:sz w:val="20"/>
        </w:rPr>
      </w:pPr>
      <w:r w:rsidRPr="002B6B8D">
        <w:rPr>
          <w:rFonts w:ascii="Arial" w:eastAsiaTheme="minorHAnsi" w:hAnsi="Arial" w:cs="Arial"/>
          <w:i/>
          <w:sz w:val="20"/>
        </w:rPr>
        <w:t xml:space="preserve">The information is correct as at May 2019.  </w:t>
      </w:r>
    </w:p>
    <w:p w:rsidR="002B6B8D" w:rsidRPr="002B6B8D" w:rsidRDefault="002B6B8D" w:rsidP="002B6B8D">
      <w:pPr>
        <w:overflowPunct/>
        <w:autoSpaceDE/>
        <w:autoSpaceDN/>
        <w:adjustRightInd/>
        <w:jc w:val="center"/>
        <w:textAlignment w:val="auto"/>
        <w:rPr>
          <w:rFonts w:ascii="Arial" w:eastAsiaTheme="minorHAnsi" w:hAnsi="Arial" w:cs="Arial"/>
          <w:i/>
          <w:sz w:val="20"/>
        </w:rPr>
      </w:pPr>
      <w:r w:rsidRPr="002B6B8D">
        <w:rPr>
          <w:rFonts w:ascii="Arial" w:eastAsiaTheme="minorHAnsi" w:hAnsi="Arial" w:cs="Arial"/>
          <w:i/>
          <w:sz w:val="20"/>
        </w:rPr>
        <w:t>Always check for up to date information and policies.</w:t>
      </w:r>
    </w:p>
    <w:p w:rsidR="00691D57" w:rsidRDefault="00691D57" w:rsidP="00374FD7">
      <w:pPr>
        <w:pStyle w:val="BodyText"/>
        <w:spacing w:line="276" w:lineRule="auto"/>
        <w:rPr>
          <w:bCs/>
        </w:rPr>
      </w:pPr>
    </w:p>
    <w:p w:rsidR="00691D57" w:rsidRDefault="00691D57" w:rsidP="00374FD7">
      <w:pPr>
        <w:pStyle w:val="BodyText"/>
        <w:spacing w:line="276" w:lineRule="auto"/>
        <w:rPr>
          <w:bCs/>
        </w:rPr>
      </w:pPr>
    </w:p>
    <w:p w:rsidR="00691D57" w:rsidRDefault="00691D57" w:rsidP="00374FD7">
      <w:pPr>
        <w:pStyle w:val="BodyText"/>
        <w:spacing w:line="276" w:lineRule="auto"/>
        <w:rPr>
          <w:bCs/>
        </w:rPr>
      </w:pPr>
    </w:p>
    <w:p w:rsidR="00691D57" w:rsidRPr="005E1657" w:rsidRDefault="00691D57" w:rsidP="00691D57">
      <w:pPr>
        <w:spacing w:line="276" w:lineRule="auto"/>
        <w:jc w:val="both"/>
        <w:rPr>
          <w:rFonts w:ascii="Arial" w:hAnsi="Arial" w:cs="Arial"/>
          <w:b/>
          <w:szCs w:val="24"/>
        </w:rPr>
      </w:pPr>
      <w:r w:rsidRPr="005E1657">
        <w:rPr>
          <w:rFonts w:ascii="Arial" w:hAnsi="Arial" w:cs="Arial"/>
          <w:b/>
          <w:szCs w:val="24"/>
        </w:rPr>
        <w:lastRenderedPageBreak/>
        <w:t>Safeguarding Concern Reporting Process</w:t>
      </w:r>
    </w:p>
    <w:p w:rsidR="00691D57" w:rsidRDefault="00691D57" w:rsidP="00691D57">
      <w:pPr>
        <w:spacing w:line="276" w:lineRule="auto"/>
        <w:jc w:val="center"/>
        <w:rPr>
          <w:rFonts w:ascii="Arial" w:hAnsi="Arial" w:cs="Arial"/>
          <w:b/>
          <w:sz w:val="22"/>
          <w:szCs w:val="24"/>
        </w:rPr>
      </w:pPr>
    </w:p>
    <w:p w:rsidR="00374FD7" w:rsidRPr="00C97D1D" w:rsidRDefault="00691D57" w:rsidP="00C97D1D">
      <w:pPr>
        <w:spacing w:line="276" w:lineRule="auto"/>
        <w:jc w:val="both"/>
        <w:rPr>
          <w:rFonts w:ascii="Arial" w:hAnsi="Arial" w:cs="Arial"/>
          <w:b/>
          <w:sz w:val="22"/>
          <w:szCs w:val="24"/>
        </w:rPr>
      </w:pPr>
      <w:r w:rsidRPr="00F457A9">
        <w:rPr>
          <w:rFonts w:ascii="Arial" w:hAnsi="Arial" w:cs="Arial"/>
          <w:b/>
          <w:noProof/>
          <w:sz w:val="22"/>
          <w:szCs w:val="24"/>
          <w:lang w:eastAsia="en-GB"/>
        </w:rPr>
        <mc:AlternateContent>
          <mc:Choice Requires="wps">
            <w:drawing>
              <wp:anchor distT="0" distB="0" distL="114300" distR="114300" simplePos="0" relativeHeight="251660288" behindDoc="0" locked="0" layoutInCell="1" allowOverlap="1" wp14:anchorId="3F0CE263" wp14:editId="6C55D4F7">
                <wp:simplePos x="0" y="0"/>
                <wp:positionH relativeFrom="column">
                  <wp:posOffset>1083945</wp:posOffset>
                </wp:positionH>
                <wp:positionV relativeFrom="paragraph">
                  <wp:posOffset>45085</wp:posOffset>
                </wp:positionV>
                <wp:extent cx="4300538" cy="476250"/>
                <wp:effectExtent l="0" t="0" r="2413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0538" cy="476250"/>
                        </a:xfrm>
                        <a:prstGeom prst="rect">
                          <a:avLst/>
                        </a:prstGeom>
                        <a:solidFill>
                          <a:srgbClr val="FFFFFF"/>
                        </a:solidFill>
                        <a:ln w="9525">
                          <a:solidFill>
                            <a:srgbClr val="000000"/>
                          </a:solidFill>
                          <a:miter lim="800000"/>
                          <a:headEnd/>
                          <a:tailEnd/>
                        </a:ln>
                      </wps:spPr>
                      <wps:txbx>
                        <w:txbxContent>
                          <w:p w:rsidR="00691D57" w:rsidRPr="003232BE" w:rsidRDefault="00691D57" w:rsidP="00691D57">
                            <w:pPr>
                              <w:jc w:val="both"/>
                              <w:rPr>
                                <w:rFonts w:ascii="Arial" w:hAnsi="Arial" w:cs="Arial"/>
                              </w:rPr>
                            </w:pPr>
                            <w:r w:rsidRPr="003232BE">
                              <w:rPr>
                                <w:rFonts w:ascii="Arial" w:hAnsi="Arial" w:cs="Arial"/>
                              </w:rPr>
                              <w:t>Employee has concerns about a</w:t>
                            </w:r>
                            <w:r>
                              <w:rPr>
                                <w:rFonts w:ascii="Arial" w:hAnsi="Arial" w:cs="Arial"/>
                              </w:rPr>
                              <w:t>n</w:t>
                            </w:r>
                            <w:r w:rsidRPr="003232BE">
                              <w:rPr>
                                <w:rFonts w:ascii="Arial" w:hAnsi="Arial" w:cs="Arial"/>
                              </w:rPr>
                              <w:t xml:space="preserve"> </w:t>
                            </w:r>
                            <w:r w:rsidR="00B33246">
                              <w:rPr>
                                <w:rFonts w:ascii="Arial" w:hAnsi="Arial" w:cs="Arial"/>
                              </w:rPr>
                              <w:t xml:space="preserve">child or vulnerable </w:t>
                            </w:r>
                            <w:r w:rsidRPr="003232BE">
                              <w:rPr>
                                <w:rFonts w:ascii="Arial" w:hAnsi="Arial" w:cs="Arial"/>
                              </w:rPr>
                              <w:t>adult, or a disclosure of abuse has been made.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85.35pt;margin-top:3.55pt;width:338.65pt;height: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">
                <v:textbox>
                  <w:txbxContent>
                    <w:p w:rsidR="00691D57" w:rsidRPr="003232BE" w:rsidRDefault="00691D57" w:rsidP="00691D57">
                      <w:pPr>
                        <w:jc w:val="both"/>
                        <w:rPr>
                          <w:rFonts w:ascii="Arial" w:hAnsi="Arial" w:cs="Arial"/>
                        </w:rPr>
                      </w:pPr>
                      <w:r w:rsidRPr="003232BE">
                        <w:rPr>
                          <w:rFonts w:ascii="Arial" w:hAnsi="Arial" w:cs="Arial"/>
                        </w:rPr>
                        <w:t>Employee has concerns about a</w:t>
                      </w:r>
                      <w:r>
                        <w:rPr>
                          <w:rFonts w:ascii="Arial" w:hAnsi="Arial" w:cs="Arial"/>
                        </w:rPr>
                        <w:t>n</w:t>
                      </w:r>
                      <w:r w:rsidRPr="003232BE">
                        <w:rPr>
                          <w:rFonts w:ascii="Arial" w:hAnsi="Arial" w:cs="Arial"/>
                        </w:rPr>
                        <w:t xml:space="preserve"> </w:t>
                      </w:r>
                      <w:r w:rsidR="00B33246">
                        <w:rPr>
                          <w:rFonts w:ascii="Arial" w:hAnsi="Arial" w:cs="Arial"/>
                        </w:rPr>
                        <w:t xml:space="preserve">child or vulnerable </w:t>
                      </w:r>
                      <w:r w:rsidRPr="003232BE">
                        <w:rPr>
                          <w:rFonts w:ascii="Arial" w:hAnsi="Arial" w:cs="Arial"/>
                        </w:rPr>
                        <w:t>adult, or a disclosure of abuse has been made.</w:t>
                      </w:r>
                    </w:p>
                  </w:txbxContent>
                </v:textbox>
              </v:shape>
            </w:pict>
          </mc:Fallback>
        </mc:AlternateContent>
      </w:r>
      <w:r w:rsidRPr="00F457A9">
        <w:rPr>
          <w:rFonts w:ascii="Arial" w:hAnsi="Arial" w:cs="Arial"/>
          <w:b/>
          <w:noProof/>
          <w:szCs w:val="24"/>
          <w:lang w:eastAsia="en-GB"/>
        </w:rPr>
        <mc:AlternateContent>
          <mc:Choice Requires="wps">
            <w:drawing>
              <wp:anchor distT="0" distB="0" distL="114300" distR="114300" simplePos="0" relativeHeight="251662336" behindDoc="0" locked="0" layoutInCell="1" allowOverlap="1" wp14:anchorId="3E4496F2" wp14:editId="685FA87D">
                <wp:simplePos x="0" y="0"/>
                <wp:positionH relativeFrom="column">
                  <wp:posOffset>1826895</wp:posOffset>
                </wp:positionH>
                <wp:positionV relativeFrom="paragraph">
                  <wp:posOffset>857250</wp:posOffset>
                </wp:positionV>
                <wp:extent cx="2374265" cy="295275"/>
                <wp:effectExtent l="0" t="0" r="19685" b="28575"/>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295275"/>
                        </a:xfrm>
                        <a:prstGeom prst="rect">
                          <a:avLst/>
                        </a:prstGeom>
                        <a:solidFill>
                          <a:srgbClr val="FFFFFF"/>
                        </a:solidFill>
                        <a:ln w="9525">
                          <a:solidFill>
                            <a:srgbClr val="000000"/>
                          </a:solidFill>
                          <a:miter lim="800000"/>
                          <a:headEnd/>
                          <a:tailEnd/>
                        </a:ln>
                      </wps:spPr>
                      <wps:txbx>
                        <w:txbxContent>
                          <w:p w:rsidR="00691D57" w:rsidRPr="00857D6D" w:rsidRDefault="00691D57" w:rsidP="00691D57">
                            <w:pPr>
                              <w:jc w:val="center"/>
                              <w:rPr>
                                <w:rFonts w:ascii="Arial" w:hAnsi="Arial" w:cs="Arial"/>
                              </w:rPr>
                            </w:pPr>
                            <w:r w:rsidRPr="00857D6D">
                              <w:rPr>
                                <w:rFonts w:ascii="Arial" w:hAnsi="Arial" w:cs="Arial"/>
                              </w:rPr>
                              <w:t>Is it an emergency?</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27" type="#_x0000_t202" style="position:absolute;left:0;text-align:left;margin-left:143.85pt;margin-top:67.5pt;width:186.95pt;height:23.25pt;z-index:25166233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">
                <v:textbox>
                  <w:txbxContent>
                    <w:p w:rsidR="00691D57" w:rsidRPr="00857D6D" w:rsidRDefault="00691D57" w:rsidP="00691D57">
                      <w:pPr>
                        <w:jc w:val="center"/>
                        <w:rPr>
                          <w:rFonts w:ascii="Arial" w:hAnsi="Arial" w:cs="Arial"/>
                        </w:rPr>
                      </w:pPr>
                      <w:r w:rsidRPr="00857D6D">
                        <w:rPr>
                          <w:rFonts w:ascii="Arial" w:hAnsi="Arial" w:cs="Arial"/>
                        </w:rPr>
                        <w:t>Is it an emergency?</w:t>
                      </w:r>
                    </w:p>
                  </w:txbxContent>
                </v:textbox>
              </v:shape>
            </w:pict>
          </mc:Fallback>
        </mc:AlternateContent>
      </w:r>
      <w:r w:rsidRPr="00F457A9">
        <w:rPr>
          <w:rFonts w:ascii="Arial" w:hAnsi="Arial" w:cs="Arial"/>
          <w:b/>
          <w:noProof/>
          <w:szCs w:val="24"/>
          <w:lang w:eastAsia="en-GB"/>
        </w:rPr>
        <mc:AlternateContent>
          <mc:Choice Requires="wps">
            <w:drawing>
              <wp:anchor distT="0" distB="0" distL="114300" distR="114300" simplePos="0" relativeHeight="251669504" behindDoc="0" locked="0" layoutInCell="1" allowOverlap="1" wp14:anchorId="38CFB6CD" wp14:editId="13A4A5D3">
                <wp:simplePos x="0" y="0"/>
                <wp:positionH relativeFrom="column">
                  <wp:posOffset>-268605</wp:posOffset>
                </wp:positionH>
                <wp:positionV relativeFrom="paragraph">
                  <wp:posOffset>1629410</wp:posOffset>
                </wp:positionV>
                <wp:extent cx="2066925" cy="981075"/>
                <wp:effectExtent l="0" t="0" r="28575" b="28575"/>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981075"/>
                        </a:xfrm>
                        <a:prstGeom prst="rect">
                          <a:avLst/>
                        </a:prstGeom>
                        <a:solidFill>
                          <a:srgbClr val="FFFFFF"/>
                        </a:solidFill>
                        <a:ln w="9525">
                          <a:solidFill>
                            <a:srgbClr val="000000"/>
                          </a:solidFill>
                          <a:miter lim="800000"/>
                          <a:headEnd/>
                          <a:tailEnd/>
                        </a:ln>
                      </wps:spPr>
                      <wps:txbx>
                        <w:txbxContent>
                          <w:p w:rsidR="00691D57" w:rsidRPr="00691D57" w:rsidRDefault="00691D57" w:rsidP="00691D57">
                            <w:pPr>
                              <w:rPr>
                                <w:rFonts w:ascii="Arial" w:hAnsi="Arial" w:cs="Arial"/>
                                <w:b/>
                              </w:rPr>
                            </w:pPr>
                            <w:r w:rsidRPr="00691D57">
                              <w:rPr>
                                <w:rFonts w:ascii="Arial" w:hAnsi="Arial" w:cs="Arial"/>
                                <w:b/>
                              </w:rPr>
                              <w:t xml:space="preserve">Employee to contact appropriate emergency services: police, ambulance, Fire service </w:t>
                            </w:r>
                            <w:proofErr w:type="spellStart"/>
                            <w:r w:rsidRPr="00691D57">
                              <w:rPr>
                                <w:rFonts w:ascii="Arial" w:hAnsi="Arial" w:cs="Arial"/>
                                <w:b/>
                              </w:rPr>
                              <w:t>etc</w:t>
                            </w:r>
                            <w:proofErr w:type="spellEnd"/>
                            <w:r w:rsidRPr="00691D57">
                              <w:rPr>
                                <w:rFonts w:ascii="Arial" w:hAnsi="Arial" w:cs="Arial"/>
                                <w:b/>
                              </w:rPr>
                              <w:t xml:space="preserve"> on 999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21.15pt;margin-top:128.3pt;width:162.75pt;height:77.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">
                <v:textbox>
                  <w:txbxContent>
                    <w:p w:rsidR="00691D57" w:rsidRPr="00691D57" w:rsidRDefault="00691D57" w:rsidP="00691D57">
                      <w:pPr>
                        <w:rPr>
                          <w:rFonts w:ascii="Arial" w:hAnsi="Arial" w:cs="Arial"/>
                          <w:b/>
                        </w:rPr>
                      </w:pPr>
                      <w:r w:rsidRPr="00691D57">
                        <w:rPr>
                          <w:rFonts w:ascii="Arial" w:hAnsi="Arial" w:cs="Arial"/>
                          <w:b/>
                        </w:rPr>
                        <w:t xml:space="preserve">Employee to contact appropriate emergency services: police, ambulance, Fire service </w:t>
                      </w:r>
                      <w:proofErr w:type="spellStart"/>
                      <w:r w:rsidRPr="00691D57">
                        <w:rPr>
                          <w:rFonts w:ascii="Arial" w:hAnsi="Arial" w:cs="Arial"/>
                          <w:b/>
                        </w:rPr>
                        <w:t>etc</w:t>
                      </w:r>
                      <w:proofErr w:type="spellEnd"/>
                      <w:r w:rsidRPr="00691D57">
                        <w:rPr>
                          <w:rFonts w:ascii="Arial" w:hAnsi="Arial" w:cs="Arial"/>
                          <w:b/>
                        </w:rPr>
                        <w:t xml:space="preserve"> on 999</w:t>
                      </w:r>
                    </w:p>
                  </w:txbxContent>
                </v:textbox>
              </v:shape>
            </w:pict>
          </mc:Fallback>
        </mc:AlternateContent>
      </w:r>
      <w:r>
        <w:rPr>
          <w:rFonts w:ascii="Arial" w:hAnsi="Arial" w:cs="Arial"/>
          <w:b/>
          <w:noProof/>
          <w:szCs w:val="24"/>
          <w:lang w:eastAsia="en-GB"/>
        </w:rPr>
        <mc:AlternateContent>
          <mc:Choice Requires="wps">
            <w:drawing>
              <wp:anchor distT="0" distB="0" distL="114300" distR="114300" simplePos="0" relativeHeight="251681792" behindDoc="0" locked="0" layoutInCell="1" allowOverlap="1" wp14:anchorId="2E7A50D7" wp14:editId="257C22FF">
                <wp:simplePos x="0" y="0"/>
                <wp:positionH relativeFrom="column">
                  <wp:posOffset>647700</wp:posOffset>
                </wp:positionH>
                <wp:positionV relativeFrom="paragraph">
                  <wp:posOffset>5260340</wp:posOffset>
                </wp:positionV>
                <wp:extent cx="533400" cy="301625"/>
                <wp:effectExtent l="0" t="0" r="19050" b="22225"/>
                <wp:wrapNone/>
                <wp:docPr id="16" name="Text Box 16"/>
                <wp:cNvGraphicFramePr/>
                <a:graphic xmlns:a="http://schemas.openxmlformats.org/drawingml/2006/main">
                  <a:graphicData uri="http://schemas.microsoft.com/office/word/2010/wordprocessingShape">
                    <wps:wsp>
                      <wps:cNvSpPr txBox="1"/>
                      <wps:spPr>
                        <a:xfrm>
                          <a:off x="0" y="0"/>
                          <a:ext cx="533400" cy="301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91D57" w:rsidRPr="003232BE" w:rsidRDefault="00691D57" w:rsidP="00691D57">
                            <w:pPr>
                              <w:jc w:val="center"/>
                              <w:rPr>
                                <w:rFonts w:ascii="Arial" w:hAnsi="Arial" w:cs="Arial"/>
                              </w:rPr>
                            </w:pPr>
                            <w:r w:rsidRPr="003232BE">
                              <w:rPr>
                                <w:rFonts w:ascii="Arial" w:hAnsi="Arial" w:cs="Arial"/>
                              </w:rPr>
                              <w:t>Yes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6" o:spid="_x0000_s1029" type="#_x0000_t202" style="position:absolute;left:0;text-align:left;margin-left:51pt;margin-top:414.2pt;width:42pt;height:23.75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" fillcolor="white [3201]" strokeweight=".5pt">
                <v:textbox>
                  <w:txbxContent>
                    <w:p w:rsidR="00691D57" w:rsidRPr="003232BE" w:rsidRDefault="00691D57" w:rsidP="00691D57">
                      <w:pPr>
                        <w:jc w:val="center"/>
                        <w:rPr>
                          <w:rFonts w:ascii="Arial" w:hAnsi="Arial" w:cs="Arial"/>
                        </w:rPr>
                      </w:pPr>
                      <w:r w:rsidRPr="003232BE">
                        <w:rPr>
                          <w:rFonts w:ascii="Arial" w:hAnsi="Arial" w:cs="Arial"/>
                        </w:rPr>
                        <w:t>Yes</w:t>
                      </w:r>
                    </w:p>
                  </w:txbxContent>
                </v:textbox>
              </v:shape>
            </w:pict>
          </mc:Fallback>
        </mc:AlternateContent>
      </w:r>
      <w:r>
        <w:rPr>
          <w:rFonts w:ascii="Arial" w:hAnsi="Arial" w:cs="Arial"/>
          <w:b/>
          <w:noProof/>
          <w:szCs w:val="24"/>
          <w:lang w:eastAsia="en-GB"/>
        </w:rPr>
        <mc:AlternateContent>
          <mc:Choice Requires="wps">
            <w:drawing>
              <wp:anchor distT="0" distB="0" distL="114300" distR="114300" simplePos="0" relativeHeight="251679744" behindDoc="0" locked="0" layoutInCell="1" allowOverlap="1" wp14:anchorId="265750C7" wp14:editId="7EC2A859">
                <wp:simplePos x="0" y="0"/>
                <wp:positionH relativeFrom="column">
                  <wp:posOffset>922020</wp:posOffset>
                </wp:positionH>
                <wp:positionV relativeFrom="paragraph">
                  <wp:posOffset>4848860</wp:posOffset>
                </wp:positionV>
                <wp:extent cx="4572000" cy="0"/>
                <wp:effectExtent l="0" t="0" r="19050" b="19050"/>
                <wp:wrapNone/>
                <wp:docPr id="14" name="Straight Connector 14"/>
                <wp:cNvGraphicFramePr/>
                <a:graphic xmlns:a="http://schemas.openxmlformats.org/drawingml/2006/main">
                  <a:graphicData uri="http://schemas.microsoft.com/office/word/2010/wordprocessingShape">
                    <wps:wsp>
                      <wps:cNvCnPr/>
                      <wps:spPr>
                        <a:xfrm>
                          <a:off x="0" y="0"/>
                          <a:ext cx="4572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4"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6pt,381.8pt" to="432.6pt,38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" strokecolor="#4579b8 [3044]"/>
            </w:pict>
          </mc:Fallback>
        </mc:AlternateContent>
      </w:r>
      <w:r>
        <w:rPr>
          <w:rFonts w:ascii="Arial" w:hAnsi="Arial" w:cs="Arial"/>
          <w:b/>
          <w:noProof/>
          <w:szCs w:val="24"/>
          <w:lang w:eastAsia="en-GB"/>
        </w:rPr>
        <mc:AlternateContent>
          <mc:Choice Requires="wps">
            <w:drawing>
              <wp:anchor distT="0" distB="0" distL="114300" distR="114300" simplePos="0" relativeHeight="251682816" behindDoc="0" locked="0" layoutInCell="1" allowOverlap="1" wp14:anchorId="0CC1582B" wp14:editId="70602A95">
                <wp:simplePos x="0" y="0"/>
                <wp:positionH relativeFrom="column">
                  <wp:posOffset>922020</wp:posOffset>
                </wp:positionH>
                <wp:positionV relativeFrom="paragraph">
                  <wp:posOffset>5553710</wp:posOffset>
                </wp:positionV>
                <wp:extent cx="0" cy="323850"/>
                <wp:effectExtent l="95250" t="0" r="76200" b="57150"/>
                <wp:wrapNone/>
                <wp:docPr id="17" name="Straight Arrow Connector 17"/>
                <wp:cNvGraphicFramePr/>
                <a:graphic xmlns:a="http://schemas.openxmlformats.org/drawingml/2006/main">
                  <a:graphicData uri="http://schemas.microsoft.com/office/word/2010/wordprocessingShape">
                    <wps:wsp>
                      <wps:cNvCnPr/>
                      <wps:spPr>
                        <a:xfrm>
                          <a:off x="0" y="0"/>
                          <a:ext cx="0" cy="3238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7" o:spid="_x0000_s1026" type="#_x0000_t32" style="position:absolute;margin-left:72.6pt;margin-top:437.3pt;width:0;height:25.5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" strokecolor="#4579b8 [3044]">
                <v:stroke endarrow="open"/>
              </v:shape>
            </w:pict>
          </mc:Fallback>
        </mc:AlternateContent>
      </w:r>
      <w:r>
        <w:rPr>
          <w:rFonts w:ascii="Arial" w:hAnsi="Arial" w:cs="Arial"/>
          <w:b/>
          <w:noProof/>
          <w:szCs w:val="24"/>
          <w:lang w:eastAsia="en-GB"/>
        </w:rPr>
        <mc:AlternateContent>
          <mc:Choice Requires="wps">
            <w:drawing>
              <wp:anchor distT="0" distB="0" distL="114300" distR="114300" simplePos="0" relativeHeight="251680768" behindDoc="0" locked="0" layoutInCell="1" allowOverlap="1" wp14:anchorId="344E827A" wp14:editId="42F04EF9">
                <wp:simplePos x="0" y="0"/>
                <wp:positionH relativeFrom="column">
                  <wp:posOffset>922020</wp:posOffset>
                </wp:positionH>
                <wp:positionV relativeFrom="paragraph">
                  <wp:posOffset>4850765</wp:posOffset>
                </wp:positionV>
                <wp:extent cx="0" cy="409575"/>
                <wp:effectExtent l="95250" t="0" r="114300" b="66675"/>
                <wp:wrapNone/>
                <wp:docPr id="15" name="Straight Arrow Connector 15"/>
                <wp:cNvGraphicFramePr/>
                <a:graphic xmlns:a="http://schemas.openxmlformats.org/drawingml/2006/main">
                  <a:graphicData uri="http://schemas.microsoft.com/office/word/2010/wordprocessingShape">
                    <wps:wsp>
                      <wps:cNvCnPr/>
                      <wps:spPr>
                        <a:xfrm>
                          <a:off x="0" y="0"/>
                          <a:ext cx="0" cy="4095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Straight Arrow Connector 15" o:spid="_x0000_s1026" type="#_x0000_t32" style="position:absolute;margin-left:72.6pt;margin-top:381.95pt;width:0;height:32.2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" strokecolor="#4579b8 [3044]">
                <v:stroke endarrow="open"/>
              </v:shape>
            </w:pict>
          </mc:Fallback>
        </mc:AlternateContent>
      </w:r>
      <w:r w:rsidRPr="00DD6250">
        <w:rPr>
          <w:rFonts w:ascii="Arial" w:hAnsi="Arial" w:cs="Arial"/>
          <w:b/>
          <w:noProof/>
          <w:szCs w:val="24"/>
          <w:lang w:eastAsia="en-GB"/>
        </w:rPr>
        <mc:AlternateContent>
          <mc:Choice Requires="wps">
            <w:drawing>
              <wp:anchor distT="0" distB="0" distL="114300" distR="114300" simplePos="0" relativeHeight="251683840" behindDoc="0" locked="0" layoutInCell="1" allowOverlap="1" wp14:anchorId="18127955" wp14:editId="17C56150">
                <wp:simplePos x="0" y="0"/>
                <wp:positionH relativeFrom="column">
                  <wp:posOffset>-304800</wp:posOffset>
                </wp:positionH>
                <wp:positionV relativeFrom="paragraph">
                  <wp:posOffset>5865495</wp:posOffset>
                </wp:positionV>
                <wp:extent cx="2438400" cy="1403985"/>
                <wp:effectExtent l="0" t="0" r="19050" b="1397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0" cy="1403985"/>
                        </a:xfrm>
                        <a:prstGeom prst="rect">
                          <a:avLst/>
                        </a:prstGeom>
                        <a:solidFill>
                          <a:srgbClr val="FFFFFF"/>
                        </a:solidFill>
                        <a:ln w="9525">
                          <a:solidFill>
                            <a:srgbClr val="000000"/>
                          </a:solidFill>
                          <a:miter lim="800000"/>
                          <a:headEnd/>
                          <a:tailEnd/>
                        </a:ln>
                      </wps:spPr>
                      <wps:txbx>
                        <w:txbxContent>
                          <w:p w:rsidR="00691D57" w:rsidRPr="003232BE" w:rsidRDefault="00691D57" w:rsidP="00C97D1D">
                            <w:pPr>
                              <w:rPr>
                                <w:rFonts w:ascii="Arial" w:hAnsi="Arial" w:cs="Arial"/>
                              </w:rPr>
                            </w:pPr>
                            <w:r w:rsidRPr="003232BE">
                              <w:rPr>
                                <w:rFonts w:ascii="Arial" w:hAnsi="Arial" w:cs="Arial"/>
                              </w:rPr>
                              <w:t>Employee supported by Designated Safeguarding Lead or Deputy to make referral to the appropriate agency. Designated person to log and file records.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24pt;margin-top:461.85pt;width:192pt;height:110.55pt;z-index:2516838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">
                <v:textbox style="mso-fit-shape-to-text:t">
                  <w:txbxContent>
                    <w:p w:rsidR="00691D57" w:rsidRPr="003232BE" w:rsidRDefault="00691D57" w:rsidP="00C97D1D">
                      <w:pPr>
                        <w:rPr>
                          <w:rFonts w:ascii="Arial" w:hAnsi="Arial" w:cs="Arial"/>
                        </w:rPr>
                      </w:pPr>
                      <w:r w:rsidRPr="003232BE">
                        <w:rPr>
                          <w:rFonts w:ascii="Arial" w:hAnsi="Arial" w:cs="Arial"/>
                        </w:rPr>
                        <w:t>Employee supported by Designated Safeguarding Lead or Deputy to make referral to the appropriate agency. Designated person to log and file records.</w:t>
                      </w:r>
                    </w:p>
                  </w:txbxContent>
                </v:textbox>
              </v:shape>
            </w:pict>
          </mc:Fallback>
        </mc:AlternateContent>
      </w:r>
      <w:r>
        <w:rPr>
          <w:rFonts w:ascii="Arial" w:hAnsi="Arial" w:cs="Arial"/>
          <w:b/>
          <w:noProof/>
          <w:szCs w:val="24"/>
          <w:lang w:eastAsia="en-GB"/>
        </w:rPr>
        <mc:AlternateContent>
          <mc:Choice Requires="wps">
            <w:drawing>
              <wp:anchor distT="0" distB="0" distL="114300" distR="114300" simplePos="0" relativeHeight="251685888" behindDoc="0" locked="0" layoutInCell="1" allowOverlap="1" wp14:anchorId="0A32ECB8" wp14:editId="5EAFFA3A">
                <wp:simplePos x="0" y="0"/>
                <wp:positionH relativeFrom="column">
                  <wp:posOffset>2476500</wp:posOffset>
                </wp:positionH>
                <wp:positionV relativeFrom="paragraph">
                  <wp:posOffset>5760720</wp:posOffset>
                </wp:positionV>
                <wp:extent cx="4227195" cy="1228725"/>
                <wp:effectExtent l="0" t="0" r="20955" b="28575"/>
                <wp:wrapNone/>
                <wp:docPr id="21" name="Text Box 21"/>
                <wp:cNvGraphicFramePr/>
                <a:graphic xmlns:a="http://schemas.openxmlformats.org/drawingml/2006/main">
                  <a:graphicData uri="http://schemas.microsoft.com/office/word/2010/wordprocessingShape">
                    <wps:wsp>
                      <wps:cNvSpPr txBox="1"/>
                      <wps:spPr>
                        <a:xfrm>
                          <a:off x="0" y="0"/>
                          <a:ext cx="4227195" cy="1228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91D57" w:rsidRPr="003232BE" w:rsidRDefault="00691D57" w:rsidP="00691D57">
                            <w:pPr>
                              <w:pStyle w:val="ListParagraph"/>
                              <w:overflowPunct/>
                              <w:ind w:left="0"/>
                              <w:jc w:val="both"/>
                              <w:textAlignment w:val="auto"/>
                              <w:rPr>
                                <w:rFonts w:ascii="Arial" w:hAnsi="Arial" w:cs="Arial"/>
                                <w:szCs w:val="24"/>
                                <w:lang w:eastAsia="en-GB"/>
                              </w:rPr>
                            </w:pPr>
                            <w:r w:rsidRPr="003232BE">
                              <w:rPr>
                                <w:rFonts w:ascii="Arial" w:hAnsi="Arial" w:cs="Arial"/>
                                <w:szCs w:val="24"/>
                                <w:lang w:eastAsia="en-GB"/>
                              </w:rPr>
                              <w:t>If the person reporting the concern feels that the issue should be managed differently, they have the right to refer directly to</w:t>
                            </w:r>
                            <w:r w:rsidR="00C97D1D">
                              <w:rPr>
                                <w:rFonts w:ascii="Arial" w:hAnsi="Arial" w:cs="Arial"/>
                                <w:szCs w:val="24"/>
                                <w:lang w:eastAsia="en-GB"/>
                              </w:rPr>
                              <w:t xml:space="preserve"> the appropriate</w:t>
                            </w:r>
                            <w:r w:rsidRPr="003232BE">
                              <w:rPr>
                                <w:rFonts w:ascii="Arial" w:hAnsi="Arial" w:cs="Arial"/>
                                <w:szCs w:val="24"/>
                                <w:lang w:eastAsia="en-GB"/>
                              </w:rPr>
                              <w:t xml:space="preserve"> Social Services</w:t>
                            </w:r>
                            <w:r w:rsidR="00C97D1D">
                              <w:rPr>
                                <w:rFonts w:ascii="Arial" w:hAnsi="Arial" w:cs="Arial"/>
                                <w:szCs w:val="24"/>
                                <w:lang w:eastAsia="en-GB"/>
                              </w:rPr>
                              <w:t xml:space="preserve"> Team and /or CVS CEO</w:t>
                            </w:r>
                            <w:r w:rsidRPr="003232BE">
                              <w:rPr>
                                <w:rFonts w:ascii="Arial" w:hAnsi="Arial" w:cs="Arial"/>
                                <w:szCs w:val="24"/>
                                <w:lang w:eastAsia="en-GB"/>
                              </w:rPr>
                              <w:t xml:space="preserve">. In </w:t>
                            </w:r>
                            <w:r w:rsidR="00C97D1D">
                              <w:rPr>
                                <w:rFonts w:ascii="Arial" w:hAnsi="Arial" w:cs="Arial"/>
                                <w:szCs w:val="24"/>
                                <w:lang w:eastAsia="en-GB"/>
                              </w:rPr>
                              <w:t xml:space="preserve">this </w:t>
                            </w:r>
                            <w:r w:rsidRPr="003232BE">
                              <w:rPr>
                                <w:rFonts w:ascii="Arial" w:hAnsi="Arial" w:cs="Arial"/>
                                <w:szCs w:val="24"/>
                                <w:lang w:eastAsia="en-GB"/>
                              </w:rPr>
                              <w:t xml:space="preserve">instance, the referrer should inform the Designated Person of their intended action. </w:t>
                            </w:r>
                          </w:p>
                          <w:p w:rsidR="00691D57" w:rsidRPr="003232BE" w:rsidRDefault="00691D57" w:rsidP="00691D57">
                            <w:pPr>
                              <w:jc w:val="both"/>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1" o:spid="_x0000_s1031" type="#_x0000_t202" style="position:absolute;left:0;text-align:left;margin-left:195pt;margin-top:453.6pt;width:332.85pt;height:96.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" fillcolor="white [3201]" strokeweight=".5pt">
                <v:textbox>
                  <w:txbxContent>
                    <w:p w:rsidR="00691D57" w:rsidRPr="003232BE" w:rsidRDefault="00691D57" w:rsidP="00691D57">
                      <w:pPr>
                        <w:pStyle w:val="ListParagraph"/>
                        <w:overflowPunct/>
                        <w:ind w:left="0"/>
                        <w:jc w:val="both"/>
                        <w:textAlignment w:val="auto"/>
                        <w:rPr>
                          <w:rFonts w:ascii="Arial" w:hAnsi="Arial" w:cs="Arial"/>
                          <w:szCs w:val="24"/>
                          <w:lang w:eastAsia="en-GB"/>
                        </w:rPr>
                      </w:pPr>
                      <w:r w:rsidRPr="003232BE">
                        <w:rPr>
                          <w:rFonts w:ascii="Arial" w:hAnsi="Arial" w:cs="Arial"/>
                          <w:szCs w:val="24"/>
                          <w:lang w:eastAsia="en-GB"/>
                        </w:rPr>
                        <w:t>If the person reporting the concern feels that the issue should be managed differently, they have the right to refer directly to</w:t>
                      </w:r>
                      <w:r w:rsidR="00C97D1D">
                        <w:rPr>
                          <w:rFonts w:ascii="Arial" w:hAnsi="Arial" w:cs="Arial"/>
                          <w:szCs w:val="24"/>
                          <w:lang w:eastAsia="en-GB"/>
                        </w:rPr>
                        <w:t xml:space="preserve"> the appropriate</w:t>
                      </w:r>
                      <w:r w:rsidRPr="003232BE">
                        <w:rPr>
                          <w:rFonts w:ascii="Arial" w:hAnsi="Arial" w:cs="Arial"/>
                          <w:szCs w:val="24"/>
                          <w:lang w:eastAsia="en-GB"/>
                        </w:rPr>
                        <w:t xml:space="preserve"> Social Services</w:t>
                      </w:r>
                      <w:r w:rsidR="00C97D1D">
                        <w:rPr>
                          <w:rFonts w:ascii="Arial" w:hAnsi="Arial" w:cs="Arial"/>
                          <w:szCs w:val="24"/>
                          <w:lang w:eastAsia="en-GB"/>
                        </w:rPr>
                        <w:t xml:space="preserve"> Team and /or CVS CEO</w:t>
                      </w:r>
                      <w:r w:rsidRPr="003232BE">
                        <w:rPr>
                          <w:rFonts w:ascii="Arial" w:hAnsi="Arial" w:cs="Arial"/>
                          <w:szCs w:val="24"/>
                          <w:lang w:eastAsia="en-GB"/>
                        </w:rPr>
                        <w:t xml:space="preserve">. In </w:t>
                      </w:r>
                      <w:r w:rsidR="00C97D1D">
                        <w:rPr>
                          <w:rFonts w:ascii="Arial" w:hAnsi="Arial" w:cs="Arial"/>
                          <w:szCs w:val="24"/>
                          <w:lang w:eastAsia="en-GB"/>
                        </w:rPr>
                        <w:t xml:space="preserve">this </w:t>
                      </w:r>
                      <w:r w:rsidRPr="003232BE">
                        <w:rPr>
                          <w:rFonts w:ascii="Arial" w:hAnsi="Arial" w:cs="Arial"/>
                          <w:szCs w:val="24"/>
                          <w:lang w:eastAsia="en-GB"/>
                        </w:rPr>
                        <w:t xml:space="preserve">instance, the referrer should inform the Designated Person of their intended action. </w:t>
                      </w:r>
                    </w:p>
                    <w:p w:rsidR="00691D57" w:rsidRPr="003232BE" w:rsidRDefault="00691D57" w:rsidP="00691D57">
                      <w:pPr>
                        <w:jc w:val="both"/>
                        <w:rPr>
                          <w:rFonts w:ascii="Arial" w:hAnsi="Arial" w:cs="Arial"/>
                        </w:rPr>
                      </w:pPr>
                    </w:p>
                  </w:txbxContent>
                </v:textbox>
              </v:shape>
            </w:pict>
          </mc:Fallback>
        </mc:AlternateContent>
      </w:r>
      <w:r>
        <w:rPr>
          <w:rFonts w:ascii="Arial" w:hAnsi="Arial" w:cs="Arial"/>
          <w:b/>
          <w:noProof/>
          <w:szCs w:val="24"/>
          <w:lang w:eastAsia="en-GB"/>
        </w:rPr>
        <mc:AlternateContent>
          <mc:Choice Requires="wps">
            <w:drawing>
              <wp:anchor distT="0" distB="0" distL="114300" distR="114300" simplePos="0" relativeHeight="251673600" behindDoc="0" locked="0" layoutInCell="1" allowOverlap="1" wp14:anchorId="201F636E" wp14:editId="6F363D10">
                <wp:simplePos x="0" y="0"/>
                <wp:positionH relativeFrom="column">
                  <wp:posOffset>3095625</wp:posOffset>
                </wp:positionH>
                <wp:positionV relativeFrom="paragraph">
                  <wp:posOffset>2731770</wp:posOffset>
                </wp:positionV>
                <wp:extent cx="3627120" cy="704850"/>
                <wp:effectExtent l="0" t="0" r="11430" b="19050"/>
                <wp:wrapNone/>
                <wp:docPr id="7" name="Text Box 7"/>
                <wp:cNvGraphicFramePr/>
                <a:graphic xmlns:a="http://schemas.openxmlformats.org/drawingml/2006/main">
                  <a:graphicData uri="http://schemas.microsoft.com/office/word/2010/wordprocessingShape">
                    <wps:wsp>
                      <wps:cNvSpPr txBox="1"/>
                      <wps:spPr>
                        <a:xfrm>
                          <a:off x="0" y="0"/>
                          <a:ext cx="3627120" cy="704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91D57" w:rsidRPr="003232BE" w:rsidRDefault="00691D57" w:rsidP="00691D57">
                            <w:pPr>
                              <w:jc w:val="both"/>
                              <w:rPr>
                                <w:rFonts w:ascii="Arial" w:hAnsi="Arial" w:cs="Arial"/>
                              </w:rPr>
                            </w:pPr>
                            <w:r w:rsidRPr="003232BE">
                              <w:rPr>
                                <w:rFonts w:ascii="Arial" w:hAnsi="Arial" w:cs="Arial"/>
                              </w:rPr>
                              <w:t>Employee / Line manager to share and discuss report with Designated Safeguarding Lead or Deputy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2" type="#_x0000_t202" style="position:absolute;left:0;text-align:left;margin-left:243.75pt;margin-top:215.1pt;width:285.6pt;height:5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" fillcolor="white [3201]" strokeweight=".5pt">
                <v:textbox>
                  <w:txbxContent>
                    <w:p w:rsidR="00691D57" w:rsidRPr="003232BE" w:rsidRDefault="00691D57" w:rsidP="00691D57">
                      <w:pPr>
                        <w:jc w:val="both"/>
                        <w:rPr>
                          <w:rFonts w:ascii="Arial" w:hAnsi="Arial" w:cs="Arial"/>
                        </w:rPr>
                      </w:pPr>
                      <w:r w:rsidRPr="003232BE">
                        <w:rPr>
                          <w:rFonts w:ascii="Arial" w:hAnsi="Arial" w:cs="Arial"/>
                        </w:rPr>
                        <w:t>Employee / Line manager to share and discuss report with Designated Safeguarding Lead or Deputy</w:t>
                      </w:r>
                    </w:p>
                  </w:txbxContent>
                </v:textbox>
              </v:shape>
            </w:pict>
          </mc:Fallback>
        </mc:AlternateContent>
      </w:r>
      <w:r>
        <w:rPr>
          <w:rFonts w:ascii="Arial" w:hAnsi="Arial" w:cs="Arial"/>
          <w:b/>
          <w:noProof/>
          <w:szCs w:val="24"/>
          <w:lang w:eastAsia="en-GB"/>
        </w:rPr>
        <mc:AlternateContent>
          <mc:Choice Requires="wps">
            <w:drawing>
              <wp:anchor distT="0" distB="0" distL="114300" distR="114300" simplePos="0" relativeHeight="251676672" behindDoc="0" locked="0" layoutInCell="1" allowOverlap="1" wp14:anchorId="0ED1814E" wp14:editId="165A55CB">
                <wp:simplePos x="0" y="0"/>
                <wp:positionH relativeFrom="column">
                  <wp:posOffset>3086100</wp:posOffset>
                </wp:positionH>
                <wp:positionV relativeFrom="paragraph">
                  <wp:posOffset>3779520</wp:posOffset>
                </wp:positionV>
                <wp:extent cx="3627120" cy="876300"/>
                <wp:effectExtent l="0" t="0" r="11430" b="19050"/>
                <wp:wrapNone/>
                <wp:docPr id="10" name="Text Box 10"/>
                <wp:cNvGraphicFramePr/>
                <a:graphic xmlns:a="http://schemas.openxmlformats.org/drawingml/2006/main">
                  <a:graphicData uri="http://schemas.microsoft.com/office/word/2010/wordprocessingShape">
                    <wps:wsp>
                      <wps:cNvSpPr txBox="1"/>
                      <wps:spPr>
                        <a:xfrm>
                          <a:off x="0" y="0"/>
                          <a:ext cx="3627120" cy="876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91D57" w:rsidRPr="003232BE" w:rsidRDefault="00691D57" w:rsidP="00691D57">
                            <w:pPr>
                              <w:jc w:val="both"/>
                              <w:rPr>
                                <w:rFonts w:ascii="Arial" w:hAnsi="Arial" w:cs="Arial"/>
                              </w:rPr>
                            </w:pPr>
                            <w:r w:rsidRPr="003232BE">
                              <w:rPr>
                                <w:rFonts w:ascii="Arial" w:hAnsi="Arial" w:cs="Arial"/>
                              </w:rPr>
                              <w:t>Designated Person or Deputy to make decision to refer or not to refer following discussion with the appropriate parties: staff member, victim, line manager.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 o:spid="_x0000_s1033" type="#_x0000_t202" style="position:absolute;left:0;text-align:left;margin-left:243pt;margin-top:297.6pt;width:285.6pt;height:6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" fillcolor="white [3201]" strokeweight=".5pt">
                <v:textbox>
                  <w:txbxContent>
                    <w:p w:rsidR="00691D57" w:rsidRPr="003232BE" w:rsidRDefault="00691D57" w:rsidP="00691D57">
                      <w:pPr>
                        <w:jc w:val="both"/>
                        <w:rPr>
                          <w:rFonts w:ascii="Arial" w:hAnsi="Arial" w:cs="Arial"/>
                        </w:rPr>
                      </w:pPr>
                      <w:r w:rsidRPr="003232BE">
                        <w:rPr>
                          <w:rFonts w:ascii="Arial" w:hAnsi="Arial" w:cs="Arial"/>
                        </w:rPr>
                        <w:t>Designated Person or Deputy to make decision to refer or not to refer following discussion with the appropriate parties: staff member, victim, line manager.</w:t>
                      </w:r>
                    </w:p>
                  </w:txbxContent>
                </v:textbox>
              </v:shape>
            </w:pict>
          </mc:Fallback>
        </mc:AlternateContent>
      </w:r>
      <w:r>
        <w:rPr>
          <w:rFonts w:ascii="Arial" w:hAnsi="Arial" w:cs="Arial"/>
          <w:b/>
          <w:noProof/>
          <w:szCs w:val="24"/>
          <w:lang w:eastAsia="en-GB"/>
        </w:rPr>
        <mc:AlternateContent>
          <mc:Choice Requires="wps">
            <w:drawing>
              <wp:anchor distT="0" distB="0" distL="114300" distR="114300" simplePos="0" relativeHeight="251672576" behindDoc="0" locked="0" layoutInCell="1" allowOverlap="1" wp14:anchorId="229A1906" wp14:editId="0CBED193">
                <wp:simplePos x="0" y="0"/>
                <wp:positionH relativeFrom="column">
                  <wp:posOffset>3188970</wp:posOffset>
                </wp:positionH>
                <wp:positionV relativeFrom="paragraph">
                  <wp:posOffset>1588770</wp:posOffset>
                </wp:positionV>
                <wp:extent cx="3552825" cy="685800"/>
                <wp:effectExtent l="0" t="0" r="28575" b="19050"/>
                <wp:wrapNone/>
                <wp:docPr id="6" name="Text Box 6"/>
                <wp:cNvGraphicFramePr/>
                <a:graphic xmlns:a="http://schemas.openxmlformats.org/drawingml/2006/main">
                  <a:graphicData uri="http://schemas.microsoft.com/office/word/2010/wordprocessingShape">
                    <wps:wsp>
                      <wps:cNvSpPr txBox="1"/>
                      <wps:spPr>
                        <a:xfrm>
                          <a:off x="0" y="0"/>
                          <a:ext cx="3552825" cy="685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91D57" w:rsidRPr="003232BE" w:rsidRDefault="00691D57" w:rsidP="00691D57">
                            <w:pPr>
                              <w:jc w:val="both"/>
                              <w:rPr>
                                <w:rFonts w:ascii="Arial" w:hAnsi="Arial" w:cs="Arial"/>
                              </w:rPr>
                            </w:pPr>
                            <w:r w:rsidRPr="003232BE">
                              <w:rPr>
                                <w:rFonts w:ascii="Arial" w:hAnsi="Arial" w:cs="Arial"/>
                              </w:rPr>
                              <w:t xml:space="preserve">Employee to discuss concern with line manager </w:t>
                            </w:r>
                            <w:r>
                              <w:rPr>
                                <w:rFonts w:ascii="Arial" w:hAnsi="Arial" w:cs="Arial"/>
                              </w:rPr>
                              <w:t>a</w:t>
                            </w:r>
                            <w:r w:rsidRPr="003232BE">
                              <w:rPr>
                                <w:rFonts w:ascii="Arial" w:hAnsi="Arial" w:cs="Arial"/>
                              </w:rPr>
                              <w:t xml:space="preserve">nd complete an appropriate and accurate record using the </w:t>
                            </w:r>
                            <w:r>
                              <w:rPr>
                                <w:rFonts w:ascii="Arial" w:hAnsi="Arial" w:cs="Arial"/>
                              </w:rPr>
                              <w:t xml:space="preserve">Concern Record </w:t>
                            </w:r>
                            <w:r w:rsidRPr="003232BE">
                              <w:rPr>
                                <w:rFonts w:ascii="Arial" w:hAnsi="Arial" w:cs="Arial"/>
                              </w:rPr>
                              <w:t>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34" type="#_x0000_t202" style="position:absolute;left:0;text-align:left;margin-left:251.1pt;margin-top:125.1pt;width:279.75pt;height:5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" fillcolor="white [3201]" strokeweight=".5pt">
                <v:textbox>
                  <w:txbxContent>
                    <w:p w:rsidR="00691D57" w:rsidRPr="003232BE" w:rsidRDefault="00691D57" w:rsidP="00691D57">
                      <w:pPr>
                        <w:jc w:val="both"/>
                        <w:rPr>
                          <w:rFonts w:ascii="Arial" w:hAnsi="Arial" w:cs="Arial"/>
                        </w:rPr>
                      </w:pPr>
                      <w:r w:rsidRPr="003232BE">
                        <w:rPr>
                          <w:rFonts w:ascii="Arial" w:hAnsi="Arial" w:cs="Arial"/>
                        </w:rPr>
                        <w:t xml:space="preserve">Employee to discuss concern with line manager </w:t>
                      </w:r>
                      <w:r>
                        <w:rPr>
                          <w:rFonts w:ascii="Arial" w:hAnsi="Arial" w:cs="Arial"/>
                        </w:rPr>
                        <w:t>a</w:t>
                      </w:r>
                      <w:r w:rsidRPr="003232BE">
                        <w:rPr>
                          <w:rFonts w:ascii="Arial" w:hAnsi="Arial" w:cs="Arial"/>
                        </w:rPr>
                        <w:t xml:space="preserve">nd complete an appropriate and accurate record using the </w:t>
                      </w:r>
                      <w:r>
                        <w:rPr>
                          <w:rFonts w:ascii="Arial" w:hAnsi="Arial" w:cs="Arial"/>
                        </w:rPr>
                        <w:t xml:space="preserve">Concern Record </w:t>
                      </w:r>
                      <w:r w:rsidRPr="003232BE">
                        <w:rPr>
                          <w:rFonts w:ascii="Arial" w:hAnsi="Arial" w:cs="Arial"/>
                        </w:rPr>
                        <w:t>Form</w:t>
                      </w:r>
                    </w:p>
                  </w:txbxContent>
                </v:textbox>
              </v:shape>
            </w:pict>
          </mc:Fallback>
        </mc:AlternateContent>
      </w:r>
      <w:r>
        <w:rPr>
          <w:rFonts w:ascii="Arial" w:hAnsi="Arial" w:cs="Arial"/>
          <w:b/>
          <w:noProof/>
          <w:szCs w:val="24"/>
          <w:lang w:eastAsia="en-GB"/>
        </w:rPr>
        <mc:AlternateContent>
          <mc:Choice Requires="wps">
            <w:drawing>
              <wp:anchor distT="0" distB="0" distL="114300" distR="114300" simplePos="0" relativeHeight="251670528" behindDoc="0" locked="0" layoutInCell="1" allowOverlap="1" wp14:anchorId="0F7AB871" wp14:editId="720277D4">
                <wp:simplePos x="0" y="0"/>
                <wp:positionH relativeFrom="column">
                  <wp:posOffset>760095</wp:posOffset>
                </wp:positionH>
                <wp:positionV relativeFrom="paragraph">
                  <wp:posOffset>2606040</wp:posOffset>
                </wp:positionV>
                <wp:extent cx="9525" cy="283845"/>
                <wp:effectExtent l="76200" t="0" r="66675" b="59055"/>
                <wp:wrapNone/>
                <wp:docPr id="4" name="Straight Arrow Connector 4"/>
                <wp:cNvGraphicFramePr/>
                <a:graphic xmlns:a="http://schemas.openxmlformats.org/drawingml/2006/main">
                  <a:graphicData uri="http://schemas.microsoft.com/office/word/2010/wordprocessingShape">
                    <wps:wsp>
                      <wps:cNvCnPr/>
                      <wps:spPr>
                        <a:xfrm flipH="1">
                          <a:off x="0" y="0"/>
                          <a:ext cx="9525" cy="28384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 o:spid="_x0000_s1026" type="#_x0000_t32" style="position:absolute;margin-left:59.85pt;margin-top:205.2pt;width:.75pt;height:22.35pt;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" strokecolor="#4579b8 [3044]">
                <v:stroke endarrow="open"/>
              </v:shape>
            </w:pict>
          </mc:Fallback>
        </mc:AlternateContent>
      </w:r>
      <w:r>
        <w:rPr>
          <w:rFonts w:ascii="Arial" w:hAnsi="Arial" w:cs="Arial"/>
          <w:b/>
          <w:noProof/>
          <w:szCs w:val="24"/>
          <w:lang w:eastAsia="en-GB"/>
        </w:rPr>
        <mc:AlternateContent>
          <mc:Choice Requires="wps">
            <w:drawing>
              <wp:anchor distT="0" distB="0" distL="114300" distR="114300" simplePos="0" relativeHeight="251686912" behindDoc="0" locked="0" layoutInCell="1" allowOverlap="1" wp14:anchorId="63BBE35E" wp14:editId="3A0E87F5">
                <wp:simplePos x="0" y="0"/>
                <wp:positionH relativeFrom="column">
                  <wp:posOffset>5503545</wp:posOffset>
                </wp:positionH>
                <wp:positionV relativeFrom="paragraph">
                  <wp:posOffset>5427345</wp:posOffset>
                </wp:positionV>
                <wp:extent cx="0" cy="333375"/>
                <wp:effectExtent l="95250" t="0" r="76200" b="66675"/>
                <wp:wrapNone/>
                <wp:docPr id="31" name="Straight Arrow Connector 31"/>
                <wp:cNvGraphicFramePr/>
                <a:graphic xmlns:a="http://schemas.openxmlformats.org/drawingml/2006/main">
                  <a:graphicData uri="http://schemas.microsoft.com/office/word/2010/wordprocessingShape">
                    <wps:wsp>
                      <wps:cNvCnPr/>
                      <wps:spPr>
                        <a:xfrm>
                          <a:off x="0" y="0"/>
                          <a:ext cx="0" cy="3333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Straight Arrow Connector 31" o:spid="_x0000_s1026" type="#_x0000_t32" style="position:absolute;margin-left:433.35pt;margin-top:427.35pt;width:0;height:26.25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" strokecolor="#4579b8 [3044]">
                <v:stroke endarrow="open"/>
              </v:shape>
            </w:pict>
          </mc:Fallback>
        </mc:AlternateContent>
      </w:r>
      <w:r>
        <w:rPr>
          <w:rFonts w:ascii="Arial" w:hAnsi="Arial" w:cs="Arial"/>
          <w:b/>
          <w:noProof/>
          <w:szCs w:val="24"/>
          <w:lang w:eastAsia="en-GB"/>
        </w:rPr>
        <mc:AlternateContent>
          <mc:Choice Requires="wps">
            <w:drawing>
              <wp:anchor distT="0" distB="0" distL="114300" distR="114300" simplePos="0" relativeHeight="251684864" behindDoc="0" locked="0" layoutInCell="1" allowOverlap="1" wp14:anchorId="5A8290AD" wp14:editId="5DF53269">
                <wp:simplePos x="0" y="0"/>
                <wp:positionH relativeFrom="column">
                  <wp:posOffset>-135255</wp:posOffset>
                </wp:positionH>
                <wp:positionV relativeFrom="paragraph">
                  <wp:posOffset>7246620</wp:posOffset>
                </wp:positionV>
                <wp:extent cx="6722745" cy="876300"/>
                <wp:effectExtent l="0" t="0" r="20955" b="19050"/>
                <wp:wrapNone/>
                <wp:docPr id="19" name="Text Box 19"/>
                <wp:cNvGraphicFramePr/>
                <a:graphic xmlns:a="http://schemas.openxmlformats.org/drawingml/2006/main">
                  <a:graphicData uri="http://schemas.microsoft.com/office/word/2010/wordprocessingShape">
                    <wps:wsp>
                      <wps:cNvSpPr txBox="1"/>
                      <wps:spPr>
                        <a:xfrm>
                          <a:off x="0" y="0"/>
                          <a:ext cx="6722745" cy="876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91D57" w:rsidRPr="003232BE" w:rsidRDefault="00691D57" w:rsidP="00691D57">
                            <w:pPr>
                              <w:jc w:val="center"/>
                              <w:rPr>
                                <w:rFonts w:ascii="Arial" w:hAnsi="Arial" w:cs="Arial"/>
                                <w:b/>
                              </w:rPr>
                            </w:pPr>
                            <w:r w:rsidRPr="003232BE">
                              <w:rPr>
                                <w:rFonts w:ascii="Arial" w:hAnsi="Arial" w:cs="Arial"/>
                                <w:b/>
                              </w:rPr>
                              <w:t>Contact information for Sefton CVS Designated Safeguarding Leads</w:t>
                            </w:r>
                          </w:p>
                          <w:p w:rsidR="00691D57" w:rsidRPr="003232BE" w:rsidRDefault="00691D57" w:rsidP="00691D57">
                            <w:pPr>
                              <w:jc w:val="center"/>
                              <w:rPr>
                                <w:rFonts w:ascii="Arial" w:hAnsi="Arial" w:cs="Arial"/>
                              </w:rPr>
                            </w:pPr>
                            <w:r w:rsidRPr="003232BE">
                              <w:rPr>
                                <w:rFonts w:ascii="Arial" w:hAnsi="Arial" w:cs="Arial"/>
                              </w:rPr>
                              <w:t>Designated Safeguarding Lead (Children &amp; Adults): Nigel Bellamy Tel: 07711845742</w:t>
                            </w:r>
                          </w:p>
                          <w:p w:rsidR="00691D57" w:rsidRPr="003232BE" w:rsidRDefault="00691D57" w:rsidP="00691D57">
                            <w:pPr>
                              <w:jc w:val="center"/>
                              <w:rPr>
                                <w:rFonts w:ascii="Arial" w:hAnsi="Arial" w:cs="Arial"/>
                              </w:rPr>
                            </w:pPr>
                            <w:r w:rsidRPr="003232BE">
                              <w:rPr>
                                <w:rFonts w:ascii="Arial" w:hAnsi="Arial" w:cs="Arial"/>
                              </w:rPr>
                              <w:t xml:space="preserve">Designated Deputy (Adults) Jan Campbell </w:t>
                            </w:r>
                            <w:r w:rsidRPr="003232BE">
                              <w:rPr>
                                <w:rFonts w:ascii="Arial" w:hAnsi="Arial" w:cs="Arial"/>
                                <w:bCs/>
                                <w:lang w:eastAsia="en-GB"/>
                              </w:rPr>
                              <w:t xml:space="preserve">0151 920 0726 </w:t>
                            </w:r>
                            <w:proofErr w:type="spellStart"/>
                            <w:r w:rsidRPr="003232BE">
                              <w:rPr>
                                <w:rFonts w:ascii="Arial" w:hAnsi="Arial" w:cs="Arial"/>
                                <w:bCs/>
                                <w:lang w:eastAsia="en-GB"/>
                              </w:rPr>
                              <w:t>ext</w:t>
                            </w:r>
                            <w:proofErr w:type="spellEnd"/>
                            <w:r w:rsidRPr="003232BE">
                              <w:rPr>
                                <w:rFonts w:ascii="Arial" w:hAnsi="Arial" w:cs="Arial"/>
                                <w:bCs/>
                                <w:lang w:eastAsia="en-GB"/>
                              </w:rPr>
                              <w:t xml:space="preserve"> 218</w:t>
                            </w:r>
                            <w:r w:rsidR="00C97D1D">
                              <w:rPr>
                                <w:rFonts w:ascii="Arial" w:hAnsi="Arial" w:cs="Arial"/>
                                <w:bCs/>
                                <w:lang w:eastAsia="en-GB"/>
                              </w:rPr>
                              <w:t xml:space="preserve"> or 07860850675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 o:spid="_x0000_s1035" type="#_x0000_t202" style="position:absolute;left:0;text-align:left;margin-left:-10.65pt;margin-top:570.6pt;width:529.35pt;height:6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" fillcolor="white [3201]" strokeweight=".5pt">
                <v:textbox>
                  <w:txbxContent>
                    <w:p w:rsidR="00691D57" w:rsidRPr="003232BE" w:rsidRDefault="00691D57" w:rsidP="00691D57">
                      <w:pPr>
                        <w:jc w:val="center"/>
                        <w:rPr>
                          <w:rFonts w:ascii="Arial" w:hAnsi="Arial" w:cs="Arial"/>
                          <w:b/>
                        </w:rPr>
                      </w:pPr>
                      <w:r w:rsidRPr="003232BE">
                        <w:rPr>
                          <w:rFonts w:ascii="Arial" w:hAnsi="Arial" w:cs="Arial"/>
                          <w:b/>
                        </w:rPr>
                        <w:t>Contact information for Sefton CVS Designated Safeguarding Leads</w:t>
                      </w:r>
                    </w:p>
                    <w:p w:rsidR="00691D57" w:rsidRPr="003232BE" w:rsidRDefault="00691D57" w:rsidP="00691D57">
                      <w:pPr>
                        <w:jc w:val="center"/>
                        <w:rPr>
                          <w:rFonts w:ascii="Arial" w:hAnsi="Arial" w:cs="Arial"/>
                        </w:rPr>
                      </w:pPr>
                      <w:r w:rsidRPr="003232BE">
                        <w:rPr>
                          <w:rFonts w:ascii="Arial" w:hAnsi="Arial" w:cs="Arial"/>
                        </w:rPr>
                        <w:t>Designated Safeguarding Lead (Children &amp; Adults): Nigel Bellamy Tel: 07711845742</w:t>
                      </w:r>
                    </w:p>
                    <w:p w:rsidR="00691D57" w:rsidRPr="003232BE" w:rsidRDefault="00691D57" w:rsidP="00691D57">
                      <w:pPr>
                        <w:jc w:val="center"/>
                        <w:rPr>
                          <w:rFonts w:ascii="Arial" w:hAnsi="Arial" w:cs="Arial"/>
                        </w:rPr>
                      </w:pPr>
                      <w:r w:rsidRPr="003232BE">
                        <w:rPr>
                          <w:rFonts w:ascii="Arial" w:hAnsi="Arial" w:cs="Arial"/>
                        </w:rPr>
                        <w:t xml:space="preserve">Designated Deputy (Adults) Jan Campbell </w:t>
                      </w:r>
                      <w:r w:rsidRPr="003232BE">
                        <w:rPr>
                          <w:rFonts w:ascii="Arial" w:hAnsi="Arial" w:cs="Arial"/>
                          <w:bCs/>
                          <w:lang w:eastAsia="en-GB"/>
                        </w:rPr>
                        <w:t xml:space="preserve">0151 920 0726 </w:t>
                      </w:r>
                      <w:proofErr w:type="spellStart"/>
                      <w:r w:rsidRPr="003232BE">
                        <w:rPr>
                          <w:rFonts w:ascii="Arial" w:hAnsi="Arial" w:cs="Arial"/>
                          <w:bCs/>
                          <w:lang w:eastAsia="en-GB"/>
                        </w:rPr>
                        <w:t>ext</w:t>
                      </w:r>
                      <w:proofErr w:type="spellEnd"/>
                      <w:r w:rsidRPr="003232BE">
                        <w:rPr>
                          <w:rFonts w:ascii="Arial" w:hAnsi="Arial" w:cs="Arial"/>
                          <w:bCs/>
                          <w:lang w:eastAsia="en-GB"/>
                        </w:rPr>
                        <w:t xml:space="preserve"> 218</w:t>
                      </w:r>
                      <w:r w:rsidR="00C97D1D">
                        <w:rPr>
                          <w:rFonts w:ascii="Arial" w:hAnsi="Arial" w:cs="Arial"/>
                          <w:bCs/>
                          <w:lang w:eastAsia="en-GB"/>
                        </w:rPr>
                        <w:t xml:space="preserve"> or 07860850675</w:t>
                      </w:r>
                    </w:p>
                  </w:txbxContent>
                </v:textbox>
              </v:shape>
            </w:pict>
          </mc:Fallback>
        </mc:AlternateContent>
      </w:r>
      <w:r>
        <w:rPr>
          <w:rFonts w:ascii="Arial" w:hAnsi="Arial" w:cs="Arial"/>
          <w:b/>
          <w:noProof/>
          <w:szCs w:val="24"/>
          <w:lang w:eastAsia="en-GB"/>
        </w:rPr>
        <mc:AlternateContent>
          <mc:Choice Requires="wps">
            <w:drawing>
              <wp:anchor distT="0" distB="0" distL="114300" distR="114300" simplePos="0" relativeHeight="251678720" behindDoc="0" locked="0" layoutInCell="1" allowOverlap="1" wp14:anchorId="229BBFC3" wp14:editId="4C18589B">
                <wp:simplePos x="0" y="0"/>
                <wp:positionH relativeFrom="column">
                  <wp:posOffset>5229225</wp:posOffset>
                </wp:positionH>
                <wp:positionV relativeFrom="paragraph">
                  <wp:posOffset>5136515</wp:posOffset>
                </wp:positionV>
                <wp:extent cx="533400" cy="301625"/>
                <wp:effectExtent l="0" t="0" r="19050" b="22225"/>
                <wp:wrapNone/>
                <wp:docPr id="13" name="Text Box 13"/>
                <wp:cNvGraphicFramePr/>
                <a:graphic xmlns:a="http://schemas.openxmlformats.org/drawingml/2006/main">
                  <a:graphicData uri="http://schemas.microsoft.com/office/word/2010/wordprocessingShape">
                    <wps:wsp>
                      <wps:cNvSpPr txBox="1"/>
                      <wps:spPr>
                        <a:xfrm>
                          <a:off x="0" y="0"/>
                          <a:ext cx="533400" cy="301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91D57" w:rsidRPr="003232BE" w:rsidRDefault="00691D57" w:rsidP="00691D57">
                            <w:pPr>
                              <w:jc w:val="center"/>
                              <w:rPr>
                                <w:rFonts w:ascii="Arial" w:hAnsi="Arial" w:cs="Arial"/>
                              </w:rPr>
                            </w:pPr>
                            <w:r w:rsidRPr="003232BE">
                              <w:rPr>
                                <w:rFonts w:ascii="Arial" w:hAnsi="Arial" w:cs="Arial"/>
                              </w:rPr>
                              <w:t>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3" o:spid="_x0000_s1036" type="#_x0000_t202" style="position:absolute;left:0;text-align:left;margin-left:411.75pt;margin-top:404.45pt;width:42pt;height:23.75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" fillcolor="white [3201]" strokeweight=".5pt">
                <v:textbox>
                  <w:txbxContent>
                    <w:p w:rsidR="00691D57" w:rsidRPr="003232BE" w:rsidRDefault="00691D57" w:rsidP="00691D57">
                      <w:pPr>
                        <w:jc w:val="center"/>
                        <w:rPr>
                          <w:rFonts w:ascii="Arial" w:hAnsi="Arial" w:cs="Arial"/>
                        </w:rPr>
                      </w:pPr>
                      <w:r w:rsidRPr="003232BE">
                        <w:rPr>
                          <w:rFonts w:ascii="Arial" w:hAnsi="Arial" w:cs="Arial"/>
                        </w:rPr>
                        <w:t>No</w:t>
                      </w:r>
                    </w:p>
                  </w:txbxContent>
                </v:textbox>
              </v:shape>
            </w:pict>
          </mc:Fallback>
        </mc:AlternateContent>
      </w:r>
      <w:r>
        <w:rPr>
          <w:rFonts w:ascii="Arial" w:hAnsi="Arial" w:cs="Arial"/>
          <w:b/>
          <w:noProof/>
          <w:szCs w:val="24"/>
          <w:lang w:eastAsia="en-GB"/>
        </w:rPr>
        <mc:AlternateContent>
          <mc:Choice Requires="wps">
            <w:drawing>
              <wp:anchor distT="0" distB="0" distL="114300" distR="114300" simplePos="0" relativeHeight="251677696" behindDoc="0" locked="0" layoutInCell="1" allowOverlap="1" wp14:anchorId="5D0C180F" wp14:editId="3403EAEA">
                <wp:simplePos x="0" y="0"/>
                <wp:positionH relativeFrom="column">
                  <wp:posOffset>5484495</wp:posOffset>
                </wp:positionH>
                <wp:positionV relativeFrom="paragraph">
                  <wp:posOffset>4660265</wp:posOffset>
                </wp:positionV>
                <wp:extent cx="9525" cy="476250"/>
                <wp:effectExtent l="76200" t="0" r="66675" b="57150"/>
                <wp:wrapNone/>
                <wp:docPr id="11" name="Straight Arrow Connector 11"/>
                <wp:cNvGraphicFramePr/>
                <a:graphic xmlns:a="http://schemas.openxmlformats.org/drawingml/2006/main">
                  <a:graphicData uri="http://schemas.microsoft.com/office/word/2010/wordprocessingShape">
                    <wps:wsp>
                      <wps:cNvCnPr/>
                      <wps:spPr>
                        <a:xfrm>
                          <a:off x="0" y="0"/>
                          <a:ext cx="9525" cy="4762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Straight Arrow Connector 11" o:spid="_x0000_s1026" type="#_x0000_t32" style="position:absolute;margin-left:431.85pt;margin-top:366.95pt;width:.75pt;height:37.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" strokecolor="#4579b8 [3044]">
                <v:stroke endarrow="open"/>
              </v:shape>
            </w:pict>
          </mc:Fallback>
        </mc:AlternateContent>
      </w:r>
      <w:r>
        <w:rPr>
          <w:rFonts w:ascii="Arial" w:hAnsi="Arial" w:cs="Arial"/>
          <w:b/>
          <w:noProof/>
          <w:szCs w:val="24"/>
          <w:lang w:eastAsia="en-GB"/>
        </w:rPr>
        <mc:AlternateContent>
          <mc:Choice Requires="wps">
            <w:drawing>
              <wp:anchor distT="0" distB="0" distL="114300" distR="114300" simplePos="0" relativeHeight="251674624" behindDoc="0" locked="0" layoutInCell="1" allowOverlap="1" wp14:anchorId="1557E954" wp14:editId="689EF894">
                <wp:simplePos x="0" y="0"/>
                <wp:positionH relativeFrom="column">
                  <wp:posOffset>5494020</wp:posOffset>
                </wp:positionH>
                <wp:positionV relativeFrom="paragraph">
                  <wp:posOffset>3441065</wp:posOffset>
                </wp:positionV>
                <wp:extent cx="0" cy="342900"/>
                <wp:effectExtent l="95250" t="0" r="95250" b="57150"/>
                <wp:wrapNone/>
                <wp:docPr id="8" name="Straight Arrow Connector 8"/>
                <wp:cNvGraphicFramePr/>
                <a:graphic xmlns:a="http://schemas.openxmlformats.org/drawingml/2006/main">
                  <a:graphicData uri="http://schemas.microsoft.com/office/word/2010/wordprocessingShape">
                    <wps:wsp>
                      <wps:cNvCnPr/>
                      <wps:spPr>
                        <a:xfrm>
                          <a:off x="0" y="0"/>
                          <a:ext cx="0" cy="3429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8" o:spid="_x0000_s1026" type="#_x0000_t32" style="position:absolute;margin-left:432.6pt;margin-top:270.95pt;width:0;height:2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" strokecolor="#4579b8 [3044]">
                <v:stroke endarrow="open"/>
              </v:shape>
            </w:pict>
          </mc:Fallback>
        </mc:AlternateContent>
      </w:r>
      <w:r>
        <w:rPr>
          <w:rFonts w:ascii="Arial" w:hAnsi="Arial" w:cs="Arial"/>
          <w:b/>
          <w:noProof/>
          <w:szCs w:val="24"/>
          <w:lang w:eastAsia="en-GB"/>
        </w:rPr>
        <mc:AlternateContent>
          <mc:Choice Requires="wps">
            <w:drawing>
              <wp:anchor distT="0" distB="0" distL="114300" distR="114300" simplePos="0" relativeHeight="251675648" behindDoc="0" locked="0" layoutInCell="1" allowOverlap="1" wp14:anchorId="35B34764" wp14:editId="39C6AA4F">
                <wp:simplePos x="0" y="0"/>
                <wp:positionH relativeFrom="column">
                  <wp:posOffset>5484495</wp:posOffset>
                </wp:positionH>
                <wp:positionV relativeFrom="paragraph">
                  <wp:posOffset>2279015</wp:posOffset>
                </wp:positionV>
                <wp:extent cx="0" cy="434975"/>
                <wp:effectExtent l="95250" t="0" r="57150" b="60325"/>
                <wp:wrapNone/>
                <wp:docPr id="9" name="Straight Arrow Connector 9"/>
                <wp:cNvGraphicFramePr/>
                <a:graphic xmlns:a="http://schemas.openxmlformats.org/drawingml/2006/main">
                  <a:graphicData uri="http://schemas.microsoft.com/office/word/2010/wordprocessingShape">
                    <wps:wsp>
                      <wps:cNvCnPr/>
                      <wps:spPr>
                        <a:xfrm>
                          <a:off x="0" y="0"/>
                          <a:ext cx="0" cy="4349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9" o:spid="_x0000_s1026" type="#_x0000_t32" style="position:absolute;margin-left:431.85pt;margin-top:179.45pt;width:0;height:34.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" strokecolor="#4579b8 [3044]">
                <v:stroke endarrow="open"/>
              </v:shape>
            </w:pict>
          </mc:Fallback>
        </mc:AlternateContent>
      </w:r>
      <w:r>
        <w:rPr>
          <w:rFonts w:ascii="Arial" w:hAnsi="Arial" w:cs="Arial"/>
          <w:b/>
          <w:noProof/>
          <w:szCs w:val="24"/>
          <w:lang w:eastAsia="en-GB"/>
        </w:rPr>
        <mc:AlternateContent>
          <mc:Choice Requires="wps">
            <w:drawing>
              <wp:anchor distT="0" distB="0" distL="114300" distR="114300" simplePos="0" relativeHeight="251668480" behindDoc="0" locked="0" layoutInCell="1" allowOverlap="1" wp14:anchorId="15807085" wp14:editId="7B694D4B">
                <wp:simplePos x="0" y="0"/>
                <wp:positionH relativeFrom="column">
                  <wp:posOffset>5474970</wp:posOffset>
                </wp:positionH>
                <wp:positionV relativeFrom="paragraph">
                  <wp:posOffset>1155065</wp:posOffset>
                </wp:positionV>
                <wp:extent cx="0" cy="438150"/>
                <wp:effectExtent l="95250" t="0" r="57150" b="57150"/>
                <wp:wrapNone/>
                <wp:docPr id="28" name="Straight Arrow Connector 28"/>
                <wp:cNvGraphicFramePr/>
                <a:graphic xmlns:a="http://schemas.openxmlformats.org/drawingml/2006/main">
                  <a:graphicData uri="http://schemas.microsoft.com/office/word/2010/wordprocessingShape">
                    <wps:wsp>
                      <wps:cNvCnPr/>
                      <wps:spPr>
                        <a:xfrm>
                          <a:off x="0" y="0"/>
                          <a:ext cx="0" cy="4381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8" o:spid="_x0000_s1026" type="#_x0000_t32" style="position:absolute;margin-left:431.1pt;margin-top:90.95pt;width:0;height:3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" strokecolor="#4579b8 [3044]">
                <v:stroke endarrow="open"/>
              </v:shape>
            </w:pict>
          </mc:Fallback>
        </mc:AlternateContent>
      </w:r>
      <w:r w:rsidRPr="00F457A9">
        <w:rPr>
          <w:rFonts w:ascii="Arial" w:hAnsi="Arial" w:cs="Arial"/>
          <w:b/>
          <w:noProof/>
          <w:szCs w:val="24"/>
          <w:lang w:eastAsia="en-GB"/>
        </w:rPr>
        <mc:AlternateContent>
          <mc:Choice Requires="wps">
            <w:drawing>
              <wp:anchor distT="0" distB="0" distL="114300" distR="114300" simplePos="0" relativeHeight="251671552" behindDoc="0" locked="0" layoutInCell="1" allowOverlap="1" wp14:anchorId="11C7322E" wp14:editId="21DCD2F9">
                <wp:simplePos x="0" y="0"/>
                <wp:positionH relativeFrom="column">
                  <wp:posOffset>-276225</wp:posOffset>
                </wp:positionH>
                <wp:positionV relativeFrom="paragraph">
                  <wp:posOffset>2919095</wp:posOffset>
                </wp:positionV>
                <wp:extent cx="2076450" cy="1403985"/>
                <wp:effectExtent l="0" t="0" r="19050" b="2159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1403985"/>
                        </a:xfrm>
                        <a:prstGeom prst="rect">
                          <a:avLst/>
                        </a:prstGeom>
                        <a:solidFill>
                          <a:srgbClr val="FFFFFF"/>
                        </a:solidFill>
                        <a:ln w="9525">
                          <a:solidFill>
                            <a:srgbClr val="000000"/>
                          </a:solidFill>
                          <a:miter lim="800000"/>
                          <a:headEnd/>
                          <a:tailEnd/>
                        </a:ln>
                      </wps:spPr>
                      <wps:txbx>
                        <w:txbxContent>
                          <w:p w:rsidR="00691D57" w:rsidRPr="003232BE" w:rsidRDefault="00691D57" w:rsidP="00691D57">
                            <w:pPr>
                              <w:rPr>
                                <w:rFonts w:ascii="Arial" w:hAnsi="Arial" w:cs="Arial"/>
                              </w:rPr>
                            </w:pPr>
                            <w:r w:rsidRPr="003232BE">
                              <w:rPr>
                                <w:rFonts w:ascii="Arial" w:hAnsi="Arial" w:cs="Arial"/>
                              </w:rPr>
                              <w:t>Employee to complete a</w:t>
                            </w:r>
                            <w:r>
                              <w:rPr>
                                <w:rFonts w:ascii="Arial" w:hAnsi="Arial" w:cs="Arial"/>
                              </w:rPr>
                              <w:t xml:space="preserve"> Concern Record F</w:t>
                            </w:r>
                            <w:r w:rsidRPr="003232BE">
                              <w:rPr>
                                <w:rFonts w:ascii="Arial" w:hAnsi="Arial" w:cs="Arial"/>
                              </w:rPr>
                              <w:t>orm with details of the incident</w:t>
                            </w:r>
                          </w:p>
                          <w:p w:rsidR="00691D57" w:rsidRPr="003232BE" w:rsidRDefault="00691D57" w:rsidP="00691D57">
                            <w:pPr>
                              <w:rPr>
                                <w:rFonts w:ascii="Arial" w:hAnsi="Arial" w:cs="Arial"/>
                              </w:rPr>
                            </w:pPr>
                            <w:r>
                              <w:rPr>
                                <w:rFonts w:ascii="Arial" w:hAnsi="Arial" w:cs="Arial"/>
                              </w:rPr>
                              <w:t xml:space="preserve">This must be seen, logged and </w:t>
                            </w:r>
                            <w:r w:rsidRPr="003232BE">
                              <w:rPr>
                                <w:rFonts w:ascii="Arial" w:hAnsi="Arial" w:cs="Arial"/>
                              </w:rPr>
                              <w:t>signed off by a Designated Safeguarding lead or Deputy.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7" type="#_x0000_t202" style="position:absolute;left:0;text-align:left;margin-left:-21.75pt;margin-top:229.85pt;width:163.5pt;height:110.55pt;z-index:2516715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">
                <v:textbox style="mso-fit-shape-to-text:t">
                  <w:txbxContent>
                    <w:p w:rsidR="00691D57" w:rsidRPr="003232BE" w:rsidRDefault="00691D57" w:rsidP="00691D57">
                      <w:pPr>
                        <w:rPr>
                          <w:rFonts w:ascii="Arial" w:hAnsi="Arial" w:cs="Arial"/>
                        </w:rPr>
                      </w:pPr>
                      <w:r w:rsidRPr="003232BE">
                        <w:rPr>
                          <w:rFonts w:ascii="Arial" w:hAnsi="Arial" w:cs="Arial"/>
                        </w:rPr>
                        <w:t>Employee to complete a</w:t>
                      </w:r>
                      <w:r>
                        <w:rPr>
                          <w:rFonts w:ascii="Arial" w:hAnsi="Arial" w:cs="Arial"/>
                        </w:rPr>
                        <w:t xml:space="preserve"> Concern Record F</w:t>
                      </w:r>
                      <w:r w:rsidRPr="003232BE">
                        <w:rPr>
                          <w:rFonts w:ascii="Arial" w:hAnsi="Arial" w:cs="Arial"/>
                        </w:rPr>
                        <w:t>orm with details of the incident</w:t>
                      </w:r>
                    </w:p>
                    <w:p w:rsidR="00691D57" w:rsidRPr="003232BE" w:rsidRDefault="00691D57" w:rsidP="00691D57">
                      <w:pPr>
                        <w:rPr>
                          <w:rFonts w:ascii="Arial" w:hAnsi="Arial" w:cs="Arial"/>
                        </w:rPr>
                      </w:pPr>
                      <w:r>
                        <w:rPr>
                          <w:rFonts w:ascii="Arial" w:hAnsi="Arial" w:cs="Arial"/>
                        </w:rPr>
                        <w:t xml:space="preserve">This must be seen, logged and </w:t>
                      </w:r>
                      <w:r w:rsidRPr="003232BE">
                        <w:rPr>
                          <w:rFonts w:ascii="Arial" w:hAnsi="Arial" w:cs="Arial"/>
                        </w:rPr>
                        <w:t>signed off by a Designated Safeguarding lead or Deputy.</w:t>
                      </w:r>
                    </w:p>
                  </w:txbxContent>
                </v:textbox>
              </v:shape>
            </w:pict>
          </mc:Fallback>
        </mc:AlternateContent>
      </w:r>
      <w:r>
        <w:rPr>
          <w:rFonts w:ascii="Arial" w:hAnsi="Arial" w:cs="Arial"/>
          <w:b/>
          <w:noProof/>
          <w:szCs w:val="24"/>
          <w:lang w:eastAsia="en-GB"/>
        </w:rPr>
        <mc:AlternateContent>
          <mc:Choice Requires="wps">
            <w:drawing>
              <wp:anchor distT="0" distB="0" distL="114300" distR="114300" simplePos="0" relativeHeight="251667456" behindDoc="0" locked="0" layoutInCell="1" allowOverlap="1" wp14:anchorId="2F966024" wp14:editId="36F31C12">
                <wp:simplePos x="0" y="0"/>
                <wp:positionH relativeFrom="column">
                  <wp:posOffset>769620</wp:posOffset>
                </wp:positionH>
                <wp:positionV relativeFrom="paragraph">
                  <wp:posOffset>1145540</wp:posOffset>
                </wp:positionV>
                <wp:extent cx="0" cy="485775"/>
                <wp:effectExtent l="95250" t="0" r="57150" b="66675"/>
                <wp:wrapNone/>
                <wp:docPr id="27" name="Straight Arrow Connector 27"/>
                <wp:cNvGraphicFramePr/>
                <a:graphic xmlns:a="http://schemas.openxmlformats.org/drawingml/2006/main">
                  <a:graphicData uri="http://schemas.microsoft.com/office/word/2010/wordprocessingShape">
                    <wps:wsp>
                      <wps:cNvCnPr/>
                      <wps:spPr>
                        <a:xfrm>
                          <a:off x="0" y="0"/>
                          <a:ext cx="0" cy="4857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Straight Arrow Connector 27" o:spid="_x0000_s1026" type="#_x0000_t32" style="position:absolute;margin-left:60.6pt;margin-top:90.2pt;width:0;height:38.2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" strokecolor="#4579b8 [3044]">
                <v:stroke endarrow="open"/>
              </v:shape>
            </w:pict>
          </mc:Fallback>
        </mc:AlternateContent>
      </w:r>
      <w:r>
        <w:rPr>
          <w:rFonts w:ascii="Arial" w:hAnsi="Arial" w:cs="Arial"/>
          <w:b/>
          <w:noProof/>
          <w:szCs w:val="24"/>
          <w:lang w:eastAsia="en-GB"/>
        </w:rPr>
        <mc:AlternateContent>
          <mc:Choice Requires="wps">
            <w:drawing>
              <wp:anchor distT="0" distB="0" distL="114300" distR="114300" simplePos="0" relativeHeight="251663360" behindDoc="0" locked="0" layoutInCell="1" allowOverlap="1" wp14:anchorId="2788B3F6" wp14:editId="426C9A8A">
                <wp:simplePos x="0" y="0"/>
                <wp:positionH relativeFrom="column">
                  <wp:posOffset>495300</wp:posOffset>
                </wp:positionH>
                <wp:positionV relativeFrom="paragraph">
                  <wp:posOffset>845820</wp:posOffset>
                </wp:positionV>
                <wp:extent cx="533400" cy="301625"/>
                <wp:effectExtent l="0" t="0" r="19050" b="22225"/>
                <wp:wrapNone/>
                <wp:docPr id="23" name="Text Box 23"/>
                <wp:cNvGraphicFramePr/>
                <a:graphic xmlns:a="http://schemas.openxmlformats.org/drawingml/2006/main">
                  <a:graphicData uri="http://schemas.microsoft.com/office/word/2010/wordprocessingShape">
                    <wps:wsp>
                      <wps:cNvSpPr txBox="1"/>
                      <wps:spPr>
                        <a:xfrm>
                          <a:off x="0" y="0"/>
                          <a:ext cx="533400" cy="301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91D57" w:rsidRPr="00691D57" w:rsidRDefault="00691D57" w:rsidP="00691D57">
                            <w:pPr>
                              <w:jc w:val="center"/>
                              <w:rPr>
                                <w:rFonts w:ascii="Arial" w:hAnsi="Arial" w:cs="Arial"/>
                                <w:b/>
                              </w:rPr>
                            </w:pPr>
                            <w:r w:rsidRPr="00691D57">
                              <w:rPr>
                                <w:rFonts w:ascii="Arial" w:hAnsi="Arial" w:cs="Arial"/>
                                <w:b/>
                              </w:rPr>
                              <w:t>Yes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23" o:spid="_x0000_s1038" type="#_x0000_t202" style="position:absolute;left:0;text-align:left;margin-left:39pt;margin-top:66.6pt;width:42pt;height:23.7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" fillcolor="white [3201]" strokeweight=".5pt">
                <v:textbox>
                  <w:txbxContent>
                    <w:p w:rsidR="00691D57" w:rsidRPr="00691D57" w:rsidRDefault="00691D57" w:rsidP="00691D57">
                      <w:pPr>
                        <w:jc w:val="center"/>
                        <w:rPr>
                          <w:rFonts w:ascii="Arial" w:hAnsi="Arial" w:cs="Arial"/>
                          <w:b/>
                        </w:rPr>
                      </w:pPr>
                      <w:r w:rsidRPr="00691D57">
                        <w:rPr>
                          <w:rFonts w:ascii="Arial" w:hAnsi="Arial" w:cs="Arial"/>
                          <w:b/>
                        </w:rPr>
                        <w:t>Yes</w:t>
                      </w:r>
                    </w:p>
                  </w:txbxContent>
                </v:textbox>
              </v:shape>
            </w:pict>
          </mc:Fallback>
        </mc:AlternateContent>
      </w:r>
      <w:r>
        <w:rPr>
          <w:rFonts w:ascii="Arial" w:hAnsi="Arial" w:cs="Arial"/>
          <w:b/>
          <w:noProof/>
          <w:szCs w:val="24"/>
          <w:lang w:eastAsia="en-GB"/>
        </w:rPr>
        <mc:AlternateContent>
          <mc:Choice Requires="wps">
            <w:drawing>
              <wp:anchor distT="0" distB="0" distL="114300" distR="114300" simplePos="0" relativeHeight="251666432" behindDoc="0" locked="0" layoutInCell="1" allowOverlap="1" wp14:anchorId="5B71867C" wp14:editId="2D412188">
                <wp:simplePos x="0" y="0"/>
                <wp:positionH relativeFrom="column">
                  <wp:posOffset>4432300</wp:posOffset>
                </wp:positionH>
                <wp:positionV relativeFrom="paragraph">
                  <wp:posOffset>993140</wp:posOffset>
                </wp:positionV>
                <wp:extent cx="764540" cy="9525"/>
                <wp:effectExtent l="0" t="76200" r="16510" b="104775"/>
                <wp:wrapNone/>
                <wp:docPr id="26" name="Straight Arrow Connector 26"/>
                <wp:cNvGraphicFramePr/>
                <a:graphic xmlns:a="http://schemas.openxmlformats.org/drawingml/2006/main">
                  <a:graphicData uri="http://schemas.microsoft.com/office/word/2010/wordprocessingShape">
                    <wps:wsp>
                      <wps:cNvCnPr/>
                      <wps:spPr>
                        <a:xfrm flipV="1">
                          <a:off x="0" y="0"/>
                          <a:ext cx="764540" cy="95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6" o:spid="_x0000_s1026" type="#_x0000_t32" style="position:absolute;margin-left:349pt;margin-top:78.2pt;width:60.2pt;height:.7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" strokecolor="#4579b8 [3044]">
                <v:stroke endarrow="open"/>
              </v:shape>
            </w:pict>
          </mc:Fallback>
        </mc:AlternateContent>
      </w:r>
      <w:r>
        <w:rPr>
          <w:rFonts w:ascii="Arial" w:hAnsi="Arial" w:cs="Arial"/>
          <w:b/>
          <w:noProof/>
          <w:szCs w:val="24"/>
          <w:lang w:eastAsia="en-GB"/>
        </w:rPr>
        <mc:AlternateContent>
          <mc:Choice Requires="wps">
            <w:drawing>
              <wp:anchor distT="0" distB="0" distL="114300" distR="114300" simplePos="0" relativeHeight="251665408" behindDoc="0" locked="0" layoutInCell="1" allowOverlap="1" wp14:anchorId="36B03A1F" wp14:editId="21B27754">
                <wp:simplePos x="0" y="0"/>
                <wp:positionH relativeFrom="column">
                  <wp:posOffset>1017270</wp:posOffset>
                </wp:positionH>
                <wp:positionV relativeFrom="paragraph">
                  <wp:posOffset>993140</wp:posOffset>
                </wp:positionV>
                <wp:extent cx="809625" cy="9525"/>
                <wp:effectExtent l="38100" t="76200" r="0" b="104775"/>
                <wp:wrapNone/>
                <wp:docPr id="25" name="Straight Arrow Connector 25"/>
                <wp:cNvGraphicFramePr/>
                <a:graphic xmlns:a="http://schemas.openxmlformats.org/drawingml/2006/main">
                  <a:graphicData uri="http://schemas.microsoft.com/office/word/2010/wordprocessingShape">
                    <wps:wsp>
                      <wps:cNvCnPr/>
                      <wps:spPr>
                        <a:xfrm flipH="1">
                          <a:off x="0" y="0"/>
                          <a:ext cx="809625" cy="95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Straight Arrow Connector 25" o:spid="_x0000_s1026" type="#_x0000_t32" style="position:absolute;margin-left:80.1pt;margin-top:78.2pt;width:63.75pt;height:.75pt;flip:x;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" strokecolor="#4579b8 [3044]">
                <v:stroke endarrow="open"/>
              </v:shape>
            </w:pict>
          </mc:Fallback>
        </mc:AlternateContent>
      </w:r>
      <w:r>
        <w:rPr>
          <w:rFonts w:ascii="Arial" w:hAnsi="Arial" w:cs="Arial"/>
          <w:b/>
          <w:noProof/>
          <w:szCs w:val="24"/>
          <w:lang w:eastAsia="en-GB"/>
        </w:rPr>
        <mc:AlternateContent>
          <mc:Choice Requires="wps">
            <w:drawing>
              <wp:anchor distT="0" distB="0" distL="114300" distR="114300" simplePos="0" relativeHeight="251661312" behindDoc="0" locked="0" layoutInCell="1" allowOverlap="1" wp14:anchorId="5698909B" wp14:editId="35F061E7">
                <wp:simplePos x="0" y="0"/>
                <wp:positionH relativeFrom="column">
                  <wp:posOffset>2867025</wp:posOffset>
                </wp:positionH>
                <wp:positionV relativeFrom="paragraph">
                  <wp:posOffset>331470</wp:posOffset>
                </wp:positionV>
                <wp:extent cx="0" cy="523875"/>
                <wp:effectExtent l="95250" t="0" r="57150" b="66675"/>
                <wp:wrapNone/>
                <wp:docPr id="20" name="Straight Arrow Connector 20"/>
                <wp:cNvGraphicFramePr/>
                <a:graphic xmlns:a="http://schemas.openxmlformats.org/drawingml/2006/main">
                  <a:graphicData uri="http://schemas.microsoft.com/office/word/2010/wordprocessingShape">
                    <wps:wsp>
                      <wps:cNvCnPr/>
                      <wps:spPr>
                        <a:xfrm>
                          <a:off x="0" y="0"/>
                          <a:ext cx="0" cy="5238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0" o:spid="_x0000_s1026" type="#_x0000_t32" style="position:absolute;margin-left:225.75pt;margin-top:26.1pt;width:0;height:4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" strokecolor="#4579b8 [3044]">
                <v:stroke endarrow="open"/>
              </v:shape>
            </w:pict>
          </mc:Fallback>
        </mc:AlternateContent>
      </w:r>
      <w:r>
        <w:rPr>
          <w:rFonts w:ascii="Arial" w:hAnsi="Arial" w:cs="Arial"/>
          <w:b/>
          <w:noProof/>
          <w:szCs w:val="24"/>
          <w:lang w:eastAsia="en-GB"/>
        </w:rPr>
        <mc:AlternateContent>
          <mc:Choice Requires="wps">
            <w:drawing>
              <wp:anchor distT="0" distB="0" distL="114300" distR="114300" simplePos="0" relativeHeight="251664384" behindDoc="0" locked="0" layoutInCell="1" allowOverlap="1" wp14:anchorId="61E89B5B" wp14:editId="339CD3FE">
                <wp:simplePos x="0" y="0"/>
                <wp:positionH relativeFrom="column">
                  <wp:posOffset>5200650</wp:posOffset>
                </wp:positionH>
                <wp:positionV relativeFrom="paragraph">
                  <wp:posOffset>840740</wp:posOffset>
                </wp:positionV>
                <wp:extent cx="533400" cy="301625"/>
                <wp:effectExtent l="0" t="0" r="19050" b="22225"/>
                <wp:wrapNone/>
                <wp:docPr id="24" name="Text Box 24"/>
                <wp:cNvGraphicFramePr/>
                <a:graphic xmlns:a="http://schemas.openxmlformats.org/drawingml/2006/main">
                  <a:graphicData uri="http://schemas.microsoft.com/office/word/2010/wordprocessingShape">
                    <wps:wsp>
                      <wps:cNvSpPr txBox="1"/>
                      <wps:spPr>
                        <a:xfrm>
                          <a:off x="0" y="0"/>
                          <a:ext cx="533400" cy="301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91D57" w:rsidRPr="003232BE" w:rsidRDefault="00691D57" w:rsidP="00691D57">
                            <w:pPr>
                              <w:jc w:val="center"/>
                              <w:rPr>
                                <w:rFonts w:ascii="Arial" w:hAnsi="Arial" w:cs="Arial"/>
                              </w:rPr>
                            </w:pPr>
                            <w:r w:rsidRPr="003232BE">
                              <w:rPr>
                                <w:rFonts w:ascii="Arial" w:hAnsi="Arial" w:cs="Arial"/>
                              </w:rPr>
                              <w:t>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24" o:spid="_x0000_s1039" type="#_x0000_t202" style="position:absolute;left:0;text-align:left;margin-left:409.5pt;margin-top:66.2pt;width:42pt;height:23.7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" fillcolor="white [3201]" strokeweight=".5pt">
                <v:textbox>
                  <w:txbxContent>
                    <w:p w:rsidR="00691D57" w:rsidRPr="003232BE" w:rsidRDefault="00691D57" w:rsidP="00691D57">
                      <w:pPr>
                        <w:jc w:val="center"/>
                        <w:rPr>
                          <w:rFonts w:ascii="Arial" w:hAnsi="Arial" w:cs="Arial"/>
                        </w:rPr>
                      </w:pPr>
                      <w:r w:rsidRPr="003232BE">
                        <w:rPr>
                          <w:rFonts w:ascii="Arial" w:hAnsi="Arial" w:cs="Arial"/>
                        </w:rPr>
                        <w:t>No</w:t>
                      </w:r>
                    </w:p>
                  </w:txbxContent>
                </v:textbox>
              </v:shape>
            </w:pict>
          </mc:Fallback>
        </mc:AlternateContent>
      </w:r>
    </w:p>
    <w:sectPr w:rsidR="00374FD7" w:rsidRPr="00C97D1D" w:rsidSect="007F556F">
      <w:footerReference w:type="default" r:id="rId10"/>
      <w:footerReference w:type="first" r:id="rId11"/>
      <w:pgSz w:w="12240" w:h="15840"/>
      <w:pgMar w:top="1440" w:right="900" w:bottom="1440" w:left="993" w:header="720" w:footer="720" w:gutter="0"/>
      <w:cols w:space="72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31AA" w:rsidRDefault="009331AA" w:rsidP="00D01447">
      <w:r>
        <w:separator/>
      </w:r>
    </w:p>
  </w:endnote>
  <w:endnote w:type="continuationSeparator" w:id="0">
    <w:p w:rsidR="009331AA" w:rsidRDefault="009331AA" w:rsidP="00D014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1496576"/>
      <w:docPartObj>
        <w:docPartGallery w:val="Page Numbers (Bottom of Page)"/>
        <w:docPartUnique/>
      </w:docPartObj>
    </w:sdtPr>
    <w:sdtEndPr/>
    <w:sdtContent>
      <w:sdt>
        <w:sdtPr>
          <w:id w:val="1880347457"/>
          <w:docPartObj>
            <w:docPartGallery w:val="Page Numbers (Top of Page)"/>
            <w:docPartUnique/>
          </w:docPartObj>
        </w:sdtPr>
        <w:sdtEndPr/>
        <w:sdtContent>
          <w:p w:rsidR="001E1B46" w:rsidRDefault="001E1B46">
            <w:pPr>
              <w:pStyle w:val="Footer"/>
              <w:jc w:val="center"/>
            </w:pPr>
            <w:r w:rsidRPr="00176C79">
              <w:rPr>
                <w:rFonts w:asciiTheme="minorHAnsi" w:hAnsiTheme="minorHAnsi"/>
                <w:sz w:val="18"/>
              </w:rPr>
              <w:t xml:space="preserve">Page </w:t>
            </w:r>
            <w:r w:rsidRPr="00176C79">
              <w:rPr>
                <w:rFonts w:asciiTheme="minorHAnsi" w:hAnsiTheme="minorHAnsi"/>
                <w:b/>
                <w:bCs/>
                <w:sz w:val="18"/>
                <w:szCs w:val="24"/>
              </w:rPr>
              <w:fldChar w:fldCharType="begin"/>
            </w:r>
            <w:r w:rsidRPr="00176C79">
              <w:rPr>
                <w:rFonts w:asciiTheme="minorHAnsi" w:hAnsiTheme="minorHAnsi"/>
                <w:b/>
                <w:bCs/>
                <w:sz w:val="18"/>
              </w:rPr>
              <w:instrText xml:space="preserve"> PAGE </w:instrText>
            </w:r>
            <w:r w:rsidRPr="00176C79">
              <w:rPr>
                <w:rFonts w:asciiTheme="minorHAnsi" w:hAnsiTheme="minorHAnsi"/>
                <w:b/>
                <w:bCs/>
                <w:sz w:val="18"/>
                <w:szCs w:val="24"/>
              </w:rPr>
              <w:fldChar w:fldCharType="separate"/>
            </w:r>
            <w:r w:rsidR="002A040B">
              <w:rPr>
                <w:rFonts w:asciiTheme="minorHAnsi" w:hAnsiTheme="minorHAnsi"/>
                <w:b/>
                <w:bCs/>
                <w:noProof/>
                <w:sz w:val="18"/>
              </w:rPr>
              <w:t>6</w:t>
            </w:r>
            <w:r w:rsidRPr="00176C79">
              <w:rPr>
                <w:rFonts w:asciiTheme="minorHAnsi" w:hAnsiTheme="minorHAnsi"/>
                <w:b/>
                <w:bCs/>
                <w:sz w:val="18"/>
                <w:szCs w:val="24"/>
              </w:rPr>
              <w:fldChar w:fldCharType="end"/>
            </w:r>
            <w:r w:rsidRPr="00176C79">
              <w:rPr>
                <w:rFonts w:asciiTheme="minorHAnsi" w:hAnsiTheme="minorHAnsi"/>
                <w:sz w:val="18"/>
              </w:rPr>
              <w:t xml:space="preserve"> of </w:t>
            </w:r>
            <w:r w:rsidRPr="00176C79">
              <w:rPr>
                <w:rFonts w:asciiTheme="minorHAnsi" w:hAnsiTheme="minorHAnsi"/>
                <w:b/>
                <w:bCs/>
                <w:sz w:val="18"/>
                <w:szCs w:val="24"/>
              </w:rPr>
              <w:fldChar w:fldCharType="begin"/>
            </w:r>
            <w:r w:rsidRPr="00176C79">
              <w:rPr>
                <w:rFonts w:asciiTheme="minorHAnsi" w:hAnsiTheme="minorHAnsi"/>
                <w:b/>
                <w:bCs/>
                <w:sz w:val="18"/>
              </w:rPr>
              <w:instrText xml:space="preserve"> NUMPAGES  </w:instrText>
            </w:r>
            <w:r w:rsidRPr="00176C79">
              <w:rPr>
                <w:rFonts w:asciiTheme="minorHAnsi" w:hAnsiTheme="minorHAnsi"/>
                <w:b/>
                <w:bCs/>
                <w:sz w:val="18"/>
                <w:szCs w:val="24"/>
              </w:rPr>
              <w:fldChar w:fldCharType="separate"/>
            </w:r>
            <w:r w:rsidR="002A040B">
              <w:rPr>
                <w:rFonts w:asciiTheme="minorHAnsi" w:hAnsiTheme="minorHAnsi"/>
                <w:b/>
                <w:bCs/>
                <w:noProof/>
                <w:sz w:val="18"/>
              </w:rPr>
              <w:t>7</w:t>
            </w:r>
            <w:r w:rsidRPr="00176C79">
              <w:rPr>
                <w:rFonts w:asciiTheme="minorHAnsi" w:hAnsiTheme="minorHAnsi"/>
                <w:b/>
                <w:bCs/>
                <w:sz w:val="18"/>
                <w:szCs w:val="24"/>
              </w:rPr>
              <w:fldChar w:fldCharType="end"/>
            </w:r>
          </w:p>
        </w:sdtContent>
      </w:sdt>
    </w:sdtContent>
  </w:sdt>
  <w:p w:rsidR="001E1B46" w:rsidRDefault="001E1B4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74170488"/>
      <w:docPartObj>
        <w:docPartGallery w:val="Page Numbers (Bottom of Page)"/>
        <w:docPartUnique/>
      </w:docPartObj>
    </w:sdtPr>
    <w:sdtEndPr/>
    <w:sdtContent>
      <w:sdt>
        <w:sdtPr>
          <w:id w:val="1631208779"/>
          <w:docPartObj>
            <w:docPartGallery w:val="Page Numbers (Top of Page)"/>
            <w:docPartUnique/>
          </w:docPartObj>
        </w:sdtPr>
        <w:sdtEndPr/>
        <w:sdtContent>
          <w:p w:rsidR="005B62F3" w:rsidRPr="00A1618D" w:rsidRDefault="005B62F3" w:rsidP="005B62F3">
            <w:pPr>
              <w:pStyle w:val="Footer"/>
              <w:jc w:val="center"/>
              <w:rPr>
                <w:rFonts w:ascii="Arial" w:hAnsi="Arial" w:cs="Arial"/>
                <w:sz w:val="16"/>
                <w:szCs w:val="16"/>
              </w:rPr>
            </w:pPr>
            <w:r w:rsidRPr="00A1618D">
              <w:rPr>
                <w:rFonts w:ascii="Arial" w:hAnsi="Arial" w:cs="Arial"/>
                <w:sz w:val="16"/>
                <w:szCs w:val="16"/>
              </w:rPr>
              <w:t>Sefton Council for Voluntary Service (CVS)</w:t>
            </w:r>
          </w:p>
          <w:p w:rsidR="005B62F3" w:rsidRPr="00A1618D" w:rsidRDefault="005B62F3" w:rsidP="005B62F3">
            <w:pPr>
              <w:pStyle w:val="Footer"/>
              <w:jc w:val="center"/>
              <w:rPr>
                <w:rFonts w:ascii="Arial" w:hAnsi="Arial" w:cs="Arial"/>
                <w:sz w:val="16"/>
                <w:szCs w:val="16"/>
              </w:rPr>
            </w:pPr>
            <w:r w:rsidRPr="00A1618D">
              <w:rPr>
                <w:rFonts w:ascii="Arial" w:hAnsi="Arial" w:cs="Arial"/>
                <w:sz w:val="16"/>
                <w:szCs w:val="16"/>
              </w:rPr>
              <w:t>Registered Charity No. 1024546. Company Limited by Guarantee No. 2832920.</w:t>
            </w:r>
          </w:p>
          <w:p w:rsidR="005B62F3" w:rsidRPr="00A1618D" w:rsidRDefault="005B62F3" w:rsidP="005B62F3">
            <w:pPr>
              <w:pStyle w:val="Footer"/>
              <w:jc w:val="center"/>
              <w:rPr>
                <w:rFonts w:ascii="Arial" w:hAnsi="Arial" w:cs="Arial"/>
                <w:sz w:val="16"/>
                <w:szCs w:val="16"/>
              </w:rPr>
            </w:pPr>
            <w:r w:rsidRPr="00A1618D">
              <w:rPr>
                <w:rFonts w:ascii="Arial" w:hAnsi="Arial" w:cs="Arial"/>
                <w:sz w:val="16"/>
                <w:szCs w:val="16"/>
              </w:rPr>
              <w:t>Suite 3B, 3rd Floor, North Wing, Burlington House, Crosby Road North, Waterloo, L22 0LG</w:t>
            </w:r>
          </w:p>
          <w:p w:rsidR="005B62F3" w:rsidRPr="005B62F3" w:rsidRDefault="005B62F3" w:rsidP="005B62F3">
            <w:pPr>
              <w:pStyle w:val="Footer"/>
              <w:jc w:val="center"/>
              <w:rPr>
                <w:rFonts w:ascii="Arial" w:hAnsi="Arial" w:cs="Arial"/>
                <w:sz w:val="16"/>
                <w:szCs w:val="16"/>
              </w:rPr>
            </w:pPr>
            <w:r w:rsidRPr="00A1618D">
              <w:rPr>
                <w:rFonts w:ascii="Arial" w:hAnsi="Arial" w:cs="Arial"/>
                <w:sz w:val="16"/>
                <w:szCs w:val="16"/>
              </w:rPr>
              <w:t>Tel: (0151) 920 0726 Email: mail@seftoncvs.org.uk</w:t>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31AA" w:rsidRDefault="009331AA" w:rsidP="00D01447">
      <w:r>
        <w:separator/>
      </w:r>
    </w:p>
  </w:footnote>
  <w:footnote w:type="continuationSeparator" w:id="0">
    <w:p w:rsidR="009331AA" w:rsidRDefault="009331AA" w:rsidP="00D0144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9C22BD"/>
    <w:multiLevelType w:val="hybridMultilevel"/>
    <w:tmpl w:val="B06CB2BE"/>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
    <w:nsid w:val="2D746FD6"/>
    <w:multiLevelType w:val="hybridMultilevel"/>
    <w:tmpl w:val="4EDCD43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nsid w:val="619566F6"/>
    <w:multiLevelType w:val="hybridMultilevel"/>
    <w:tmpl w:val="9E1AED0C"/>
    <w:lvl w:ilvl="0" w:tplc="0809000B">
      <w:start w:val="1"/>
      <w:numFmt w:val="bullet"/>
      <w:lvlText w:val=""/>
      <w:lvlJc w:val="left"/>
      <w:pPr>
        <w:ind w:left="2880" w:hanging="360"/>
      </w:pPr>
      <w:rPr>
        <w:rFonts w:ascii="Wingdings" w:hAnsi="Wingdings"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3">
    <w:nsid w:val="7C9A0180"/>
    <w:multiLevelType w:val="multilevel"/>
    <w:tmpl w:val="11843BE0"/>
    <w:lvl w:ilvl="0">
      <w:start w:val="1"/>
      <w:numFmt w:val="decimal"/>
      <w:lvlText w:val="%1."/>
      <w:lvlJc w:val="left"/>
      <w:pPr>
        <w:ind w:left="720" w:hanging="360"/>
      </w:pPr>
      <w:rPr>
        <w:rFonts w:hint="default"/>
        <w:b/>
      </w:rPr>
    </w:lvl>
    <w:lvl w:ilvl="1">
      <w:start w:val="1"/>
      <w:numFmt w:val="decimal"/>
      <w:isLgl/>
      <w:lvlText w:val="%1.%2"/>
      <w:lvlJc w:val="left"/>
      <w:pPr>
        <w:ind w:left="1125" w:hanging="40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num w:numId="1">
    <w:abstractNumId w:val="3"/>
  </w:num>
  <w:num w:numId="2">
    <w:abstractNumId w:val="0"/>
  </w:num>
  <w:num w:numId="3">
    <w:abstractNumId w:val="1"/>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VerticalDrawingGridEvery w:val="0"/>
  <w:doNotUseMarginsForDrawingGridOrigin/>
  <w:noPunctuationKerning/>
  <w:characterSpacingControl w:val="doNotCompress"/>
  <w:hdrShapeDefaults>
    <o:shapedefaults v:ext="edit" spidmax="20481"/>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5487"/>
    <w:rsid w:val="000033BA"/>
    <w:rsid w:val="000033E0"/>
    <w:rsid w:val="00017D09"/>
    <w:rsid w:val="000243FD"/>
    <w:rsid w:val="00031E3B"/>
    <w:rsid w:val="000446AB"/>
    <w:rsid w:val="000504DB"/>
    <w:rsid w:val="000557F9"/>
    <w:rsid w:val="00056D4D"/>
    <w:rsid w:val="00064D67"/>
    <w:rsid w:val="00066BF9"/>
    <w:rsid w:val="00066D2F"/>
    <w:rsid w:val="00067A08"/>
    <w:rsid w:val="000810C4"/>
    <w:rsid w:val="00083A6C"/>
    <w:rsid w:val="00086F07"/>
    <w:rsid w:val="00087A0B"/>
    <w:rsid w:val="00090E95"/>
    <w:rsid w:val="0009177B"/>
    <w:rsid w:val="00092849"/>
    <w:rsid w:val="00094238"/>
    <w:rsid w:val="000943AA"/>
    <w:rsid w:val="0009587C"/>
    <w:rsid w:val="000A4100"/>
    <w:rsid w:val="000B5195"/>
    <w:rsid w:val="000B65DC"/>
    <w:rsid w:val="000C5899"/>
    <w:rsid w:val="000E1207"/>
    <w:rsid w:val="000E7216"/>
    <w:rsid w:val="00113998"/>
    <w:rsid w:val="00115F31"/>
    <w:rsid w:val="00116A18"/>
    <w:rsid w:val="00117078"/>
    <w:rsid w:val="001231F9"/>
    <w:rsid w:val="00135901"/>
    <w:rsid w:val="00143F66"/>
    <w:rsid w:val="00173BED"/>
    <w:rsid w:val="00176C79"/>
    <w:rsid w:val="00180A24"/>
    <w:rsid w:val="0018311F"/>
    <w:rsid w:val="00184CAB"/>
    <w:rsid w:val="001904D0"/>
    <w:rsid w:val="00195487"/>
    <w:rsid w:val="001A2E6E"/>
    <w:rsid w:val="001A4D30"/>
    <w:rsid w:val="001A5B97"/>
    <w:rsid w:val="001A7FB1"/>
    <w:rsid w:val="001D0B02"/>
    <w:rsid w:val="001E1B46"/>
    <w:rsid w:val="001E2387"/>
    <w:rsid w:val="001F1A20"/>
    <w:rsid w:val="001F2CEF"/>
    <w:rsid w:val="001F7314"/>
    <w:rsid w:val="0022215C"/>
    <w:rsid w:val="002311FB"/>
    <w:rsid w:val="002332E6"/>
    <w:rsid w:val="002341EE"/>
    <w:rsid w:val="0024365D"/>
    <w:rsid w:val="002448D0"/>
    <w:rsid w:val="00246F93"/>
    <w:rsid w:val="00250D3D"/>
    <w:rsid w:val="00250EA1"/>
    <w:rsid w:val="00272002"/>
    <w:rsid w:val="00282A65"/>
    <w:rsid w:val="0029087E"/>
    <w:rsid w:val="00295036"/>
    <w:rsid w:val="002A040B"/>
    <w:rsid w:val="002A148C"/>
    <w:rsid w:val="002A6DED"/>
    <w:rsid w:val="002B217F"/>
    <w:rsid w:val="002B6B8D"/>
    <w:rsid w:val="002C3858"/>
    <w:rsid w:val="002C61DA"/>
    <w:rsid w:val="002D7E1B"/>
    <w:rsid w:val="002E3708"/>
    <w:rsid w:val="002E421F"/>
    <w:rsid w:val="002F0F94"/>
    <w:rsid w:val="002F2BCF"/>
    <w:rsid w:val="002F4874"/>
    <w:rsid w:val="00305940"/>
    <w:rsid w:val="00306ACC"/>
    <w:rsid w:val="003232BE"/>
    <w:rsid w:val="0032573A"/>
    <w:rsid w:val="00332538"/>
    <w:rsid w:val="00340BA2"/>
    <w:rsid w:val="003427E0"/>
    <w:rsid w:val="00343095"/>
    <w:rsid w:val="0035233C"/>
    <w:rsid w:val="0035354B"/>
    <w:rsid w:val="00360EAC"/>
    <w:rsid w:val="00374FD7"/>
    <w:rsid w:val="003834DA"/>
    <w:rsid w:val="003835CC"/>
    <w:rsid w:val="00384128"/>
    <w:rsid w:val="00385B10"/>
    <w:rsid w:val="00390997"/>
    <w:rsid w:val="003A004A"/>
    <w:rsid w:val="003A1E96"/>
    <w:rsid w:val="003B0954"/>
    <w:rsid w:val="003B1FDD"/>
    <w:rsid w:val="003B62EE"/>
    <w:rsid w:val="003E3D58"/>
    <w:rsid w:val="003E6B87"/>
    <w:rsid w:val="003F00D2"/>
    <w:rsid w:val="003F1515"/>
    <w:rsid w:val="003F2164"/>
    <w:rsid w:val="0040016B"/>
    <w:rsid w:val="0040468A"/>
    <w:rsid w:val="0040711B"/>
    <w:rsid w:val="00407A05"/>
    <w:rsid w:val="00422C3A"/>
    <w:rsid w:val="00427BA3"/>
    <w:rsid w:val="00431226"/>
    <w:rsid w:val="00434A39"/>
    <w:rsid w:val="00440B02"/>
    <w:rsid w:val="00463B13"/>
    <w:rsid w:val="00467A13"/>
    <w:rsid w:val="004744AC"/>
    <w:rsid w:val="0047609D"/>
    <w:rsid w:val="00490331"/>
    <w:rsid w:val="00491CE5"/>
    <w:rsid w:val="00492DD5"/>
    <w:rsid w:val="0049784E"/>
    <w:rsid w:val="004A2F0A"/>
    <w:rsid w:val="004A4230"/>
    <w:rsid w:val="004B78FB"/>
    <w:rsid w:val="004D5888"/>
    <w:rsid w:val="004D6CA9"/>
    <w:rsid w:val="004E0C06"/>
    <w:rsid w:val="004E3742"/>
    <w:rsid w:val="004E7FDF"/>
    <w:rsid w:val="005054E8"/>
    <w:rsid w:val="00521423"/>
    <w:rsid w:val="0052396C"/>
    <w:rsid w:val="00532748"/>
    <w:rsid w:val="00534DCA"/>
    <w:rsid w:val="00536F83"/>
    <w:rsid w:val="00556830"/>
    <w:rsid w:val="00566799"/>
    <w:rsid w:val="00570A1F"/>
    <w:rsid w:val="005740D8"/>
    <w:rsid w:val="0059080B"/>
    <w:rsid w:val="00596FA4"/>
    <w:rsid w:val="005B62F3"/>
    <w:rsid w:val="005C1D9E"/>
    <w:rsid w:val="005C4C71"/>
    <w:rsid w:val="005C5119"/>
    <w:rsid w:val="005D0CEF"/>
    <w:rsid w:val="005E1657"/>
    <w:rsid w:val="005F3879"/>
    <w:rsid w:val="006072D6"/>
    <w:rsid w:val="00607E2E"/>
    <w:rsid w:val="00642B58"/>
    <w:rsid w:val="00644607"/>
    <w:rsid w:val="00646EA2"/>
    <w:rsid w:val="006477A1"/>
    <w:rsid w:val="0064786F"/>
    <w:rsid w:val="00651505"/>
    <w:rsid w:val="0065516A"/>
    <w:rsid w:val="00655C1E"/>
    <w:rsid w:val="006613F7"/>
    <w:rsid w:val="0066320F"/>
    <w:rsid w:val="00684114"/>
    <w:rsid w:val="00691D57"/>
    <w:rsid w:val="006A04DB"/>
    <w:rsid w:val="006A58B1"/>
    <w:rsid w:val="006A69C8"/>
    <w:rsid w:val="006A7316"/>
    <w:rsid w:val="006C0823"/>
    <w:rsid w:val="006C6B75"/>
    <w:rsid w:val="006D2B6E"/>
    <w:rsid w:val="006D5949"/>
    <w:rsid w:val="006E586E"/>
    <w:rsid w:val="006F12C8"/>
    <w:rsid w:val="006F1672"/>
    <w:rsid w:val="006F2284"/>
    <w:rsid w:val="007059DB"/>
    <w:rsid w:val="00716A8C"/>
    <w:rsid w:val="007174B2"/>
    <w:rsid w:val="007346E3"/>
    <w:rsid w:val="00740D96"/>
    <w:rsid w:val="007444DD"/>
    <w:rsid w:val="0075025A"/>
    <w:rsid w:val="007522ED"/>
    <w:rsid w:val="00770027"/>
    <w:rsid w:val="00780C88"/>
    <w:rsid w:val="00780EBE"/>
    <w:rsid w:val="007D059A"/>
    <w:rsid w:val="007D3596"/>
    <w:rsid w:val="007E7621"/>
    <w:rsid w:val="007F3CA6"/>
    <w:rsid w:val="007F556F"/>
    <w:rsid w:val="0080239C"/>
    <w:rsid w:val="00802C84"/>
    <w:rsid w:val="00804BC0"/>
    <w:rsid w:val="00817A3A"/>
    <w:rsid w:val="008316FE"/>
    <w:rsid w:val="00833923"/>
    <w:rsid w:val="00834468"/>
    <w:rsid w:val="00836A73"/>
    <w:rsid w:val="008401EC"/>
    <w:rsid w:val="00844ACD"/>
    <w:rsid w:val="008516AF"/>
    <w:rsid w:val="0085299B"/>
    <w:rsid w:val="00857D6D"/>
    <w:rsid w:val="00866C7F"/>
    <w:rsid w:val="0086764E"/>
    <w:rsid w:val="008815A2"/>
    <w:rsid w:val="008A27EC"/>
    <w:rsid w:val="008A73E7"/>
    <w:rsid w:val="008B2653"/>
    <w:rsid w:val="008B5559"/>
    <w:rsid w:val="008B67C1"/>
    <w:rsid w:val="008C51F5"/>
    <w:rsid w:val="008C5EE8"/>
    <w:rsid w:val="008C5F07"/>
    <w:rsid w:val="008D4536"/>
    <w:rsid w:val="008F3E01"/>
    <w:rsid w:val="00910E16"/>
    <w:rsid w:val="00913661"/>
    <w:rsid w:val="0091682E"/>
    <w:rsid w:val="0092356E"/>
    <w:rsid w:val="00923E03"/>
    <w:rsid w:val="00926255"/>
    <w:rsid w:val="0093197C"/>
    <w:rsid w:val="009331AA"/>
    <w:rsid w:val="0095059F"/>
    <w:rsid w:val="00950F04"/>
    <w:rsid w:val="00951875"/>
    <w:rsid w:val="00957992"/>
    <w:rsid w:val="00960F92"/>
    <w:rsid w:val="00963CFB"/>
    <w:rsid w:val="00964D57"/>
    <w:rsid w:val="00964D60"/>
    <w:rsid w:val="00976670"/>
    <w:rsid w:val="00980AA4"/>
    <w:rsid w:val="00981F92"/>
    <w:rsid w:val="009A3C54"/>
    <w:rsid w:val="009B0E50"/>
    <w:rsid w:val="009C692C"/>
    <w:rsid w:val="009D210F"/>
    <w:rsid w:val="009D3BC6"/>
    <w:rsid w:val="009D5D2E"/>
    <w:rsid w:val="009E62C1"/>
    <w:rsid w:val="00A10056"/>
    <w:rsid w:val="00A14F0F"/>
    <w:rsid w:val="00A15263"/>
    <w:rsid w:val="00A1618D"/>
    <w:rsid w:val="00A21C3A"/>
    <w:rsid w:val="00A227F8"/>
    <w:rsid w:val="00A22947"/>
    <w:rsid w:val="00A26761"/>
    <w:rsid w:val="00A31114"/>
    <w:rsid w:val="00A31BAE"/>
    <w:rsid w:val="00A322B3"/>
    <w:rsid w:val="00A33B8B"/>
    <w:rsid w:val="00A369E0"/>
    <w:rsid w:val="00A37DFB"/>
    <w:rsid w:val="00A428E1"/>
    <w:rsid w:val="00A43ADF"/>
    <w:rsid w:val="00A44CF2"/>
    <w:rsid w:val="00A46975"/>
    <w:rsid w:val="00A51CFF"/>
    <w:rsid w:val="00A616E0"/>
    <w:rsid w:val="00A70FF1"/>
    <w:rsid w:val="00A77717"/>
    <w:rsid w:val="00A77E6E"/>
    <w:rsid w:val="00A80A58"/>
    <w:rsid w:val="00A814CD"/>
    <w:rsid w:val="00A92E3D"/>
    <w:rsid w:val="00A96254"/>
    <w:rsid w:val="00AA371C"/>
    <w:rsid w:val="00AC099B"/>
    <w:rsid w:val="00AD2C52"/>
    <w:rsid w:val="00AF5153"/>
    <w:rsid w:val="00B02407"/>
    <w:rsid w:val="00B15728"/>
    <w:rsid w:val="00B33246"/>
    <w:rsid w:val="00B4650C"/>
    <w:rsid w:val="00B54E94"/>
    <w:rsid w:val="00B72A92"/>
    <w:rsid w:val="00B812E8"/>
    <w:rsid w:val="00B813AB"/>
    <w:rsid w:val="00B814E9"/>
    <w:rsid w:val="00B8220D"/>
    <w:rsid w:val="00B9200F"/>
    <w:rsid w:val="00B946A4"/>
    <w:rsid w:val="00B96087"/>
    <w:rsid w:val="00B96928"/>
    <w:rsid w:val="00BC6A17"/>
    <w:rsid w:val="00BC72FF"/>
    <w:rsid w:val="00BD1BA0"/>
    <w:rsid w:val="00BE1930"/>
    <w:rsid w:val="00BE1A71"/>
    <w:rsid w:val="00BF7719"/>
    <w:rsid w:val="00C04343"/>
    <w:rsid w:val="00C07F00"/>
    <w:rsid w:val="00C16D9D"/>
    <w:rsid w:val="00C26D06"/>
    <w:rsid w:val="00C327A1"/>
    <w:rsid w:val="00C37700"/>
    <w:rsid w:val="00C410A9"/>
    <w:rsid w:val="00C43467"/>
    <w:rsid w:val="00C72EAA"/>
    <w:rsid w:val="00C731CD"/>
    <w:rsid w:val="00C75A11"/>
    <w:rsid w:val="00C82892"/>
    <w:rsid w:val="00C92D22"/>
    <w:rsid w:val="00C96184"/>
    <w:rsid w:val="00C97D1D"/>
    <w:rsid w:val="00CA0071"/>
    <w:rsid w:val="00CA0C2D"/>
    <w:rsid w:val="00CA6264"/>
    <w:rsid w:val="00CB1F85"/>
    <w:rsid w:val="00CC5BAB"/>
    <w:rsid w:val="00CC6EB5"/>
    <w:rsid w:val="00CC73CD"/>
    <w:rsid w:val="00CD3F19"/>
    <w:rsid w:val="00CD547F"/>
    <w:rsid w:val="00CD7794"/>
    <w:rsid w:val="00CE5E82"/>
    <w:rsid w:val="00CF3B30"/>
    <w:rsid w:val="00D01447"/>
    <w:rsid w:val="00D167B5"/>
    <w:rsid w:val="00D64AC4"/>
    <w:rsid w:val="00D7325D"/>
    <w:rsid w:val="00D74E57"/>
    <w:rsid w:val="00D8648F"/>
    <w:rsid w:val="00D94B6D"/>
    <w:rsid w:val="00DA434A"/>
    <w:rsid w:val="00DB38D3"/>
    <w:rsid w:val="00DB401A"/>
    <w:rsid w:val="00DD095C"/>
    <w:rsid w:val="00DD6250"/>
    <w:rsid w:val="00E12B9B"/>
    <w:rsid w:val="00E15678"/>
    <w:rsid w:val="00E21E06"/>
    <w:rsid w:val="00E22E78"/>
    <w:rsid w:val="00E278CF"/>
    <w:rsid w:val="00E35542"/>
    <w:rsid w:val="00E53C20"/>
    <w:rsid w:val="00E70DDD"/>
    <w:rsid w:val="00E755DB"/>
    <w:rsid w:val="00E85C23"/>
    <w:rsid w:val="00E90968"/>
    <w:rsid w:val="00EA0F40"/>
    <w:rsid w:val="00EA4843"/>
    <w:rsid w:val="00EA665A"/>
    <w:rsid w:val="00EB429F"/>
    <w:rsid w:val="00EC5ABE"/>
    <w:rsid w:val="00EC7B2E"/>
    <w:rsid w:val="00EE6879"/>
    <w:rsid w:val="00EE7671"/>
    <w:rsid w:val="00EF3FE1"/>
    <w:rsid w:val="00F06C9D"/>
    <w:rsid w:val="00F1330E"/>
    <w:rsid w:val="00F1387D"/>
    <w:rsid w:val="00F248ED"/>
    <w:rsid w:val="00F301F6"/>
    <w:rsid w:val="00F36C70"/>
    <w:rsid w:val="00F438C4"/>
    <w:rsid w:val="00F457A9"/>
    <w:rsid w:val="00F476B3"/>
    <w:rsid w:val="00F654EB"/>
    <w:rsid w:val="00F67426"/>
    <w:rsid w:val="00F702FB"/>
    <w:rsid w:val="00F71882"/>
    <w:rsid w:val="00F7494D"/>
    <w:rsid w:val="00F7498A"/>
    <w:rsid w:val="00F86BB8"/>
    <w:rsid w:val="00F876E2"/>
    <w:rsid w:val="00FA2161"/>
    <w:rsid w:val="00FA3897"/>
    <w:rsid w:val="00FA4F71"/>
    <w:rsid w:val="00FA5F64"/>
    <w:rsid w:val="00FC4331"/>
    <w:rsid w:val="00FC4D63"/>
    <w:rsid w:val="00FD1294"/>
    <w:rsid w:val="00FD6712"/>
    <w:rsid w:val="00FE1200"/>
    <w:rsid w:val="00FE3E63"/>
    <w:rsid w:val="00FF0F19"/>
    <w:rsid w:val="00FF2A07"/>
    <w:rsid w:val="00FF49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99"/>
    <w:lsdException w:name="Subtitle" w:qFormat="1"/>
    <w:lsdException w:name="Hyperlink" w:uiPriority="99"/>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overflowPunct w:val="0"/>
      <w:autoSpaceDE w:val="0"/>
      <w:autoSpaceDN w:val="0"/>
      <w:adjustRightInd w:val="0"/>
      <w:textAlignment w:val="baseline"/>
    </w:pPr>
    <w:rPr>
      <w:rFonts w:ascii="Book Antiqua" w:hAnsi="Book Antiqua"/>
      <w:sz w:val="24"/>
      <w:lang w:eastAsia="en-US"/>
    </w:rPr>
  </w:style>
  <w:style w:type="paragraph" w:styleId="Heading1">
    <w:name w:val="heading 1"/>
    <w:basedOn w:val="Normal"/>
    <w:next w:val="Normal"/>
    <w:link w:val="Heading1Char"/>
    <w:qFormat/>
    <w:rsid w:val="003B095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A1618D"/>
    <w:pPr>
      <w:keepNext/>
      <w:widowControl w:val="0"/>
      <w:overflowPunct/>
      <w:spacing w:after="120"/>
      <w:textAlignment w:val="auto"/>
      <w:outlineLvl w:val="1"/>
    </w:pPr>
    <w:rPr>
      <w:rFonts w:ascii="Arial" w:hAnsi="Arial" w:cs="Arial"/>
      <w:b/>
      <w:bCs/>
      <w:sz w:val="28"/>
      <w:szCs w:val="28"/>
      <w:lang w:eastAsia="en-GB"/>
    </w:rPr>
  </w:style>
  <w:style w:type="paragraph" w:styleId="Heading3">
    <w:name w:val="heading 3"/>
    <w:basedOn w:val="Normal"/>
    <w:next w:val="Normal"/>
    <w:link w:val="Heading3Char"/>
    <w:semiHidden/>
    <w:unhideWhenUsed/>
    <w:qFormat/>
    <w:rsid w:val="003B0954"/>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3B0954"/>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qFormat/>
    <w:rsid w:val="00A1618D"/>
    <w:pPr>
      <w:keepNext/>
      <w:widowControl w:val="0"/>
      <w:overflowPunct/>
      <w:spacing w:after="240"/>
      <w:textAlignment w:val="auto"/>
      <w:outlineLvl w:val="5"/>
    </w:pPr>
    <w:rPr>
      <w:rFonts w:ascii="Arial Narrow" w:hAnsi="Arial Narrow" w:cs="Arial Narrow"/>
      <w:b/>
      <w:bCs/>
      <w:position w:val="6"/>
      <w:sz w:val="28"/>
      <w:szCs w:val="28"/>
      <w:lang w:eastAsia="en-GB"/>
    </w:rPr>
  </w:style>
  <w:style w:type="paragraph" w:styleId="Heading7">
    <w:name w:val="heading 7"/>
    <w:basedOn w:val="Normal"/>
    <w:next w:val="Normal"/>
    <w:link w:val="Heading7Char"/>
    <w:semiHidden/>
    <w:unhideWhenUsed/>
    <w:qFormat/>
    <w:rsid w:val="003B095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pBdr>
        <w:top w:val="single" w:sz="6" w:space="1" w:color="auto"/>
        <w:left w:val="single" w:sz="6" w:space="1" w:color="auto"/>
        <w:bottom w:val="single" w:sz="6" w:space="1" w:color="auto"/>
        <w:right w:val="single" w:sz="6" w:space="1" w:color="auto"/>
      </w:pBdr>
      <w:jc w:val="center"/>
    </w:pPr>
    <w:rPr>
      <w:rFonts w:ascii="Arial" w:hAnsi="Arial"/>
      <w:b/>
      <w:sz w:val="36"/>
    </w:rPr>
  </w:style>
  <w:style w:type="paragraph" w:styleId="Header">
    <w:name w:val="header"/>
    <w:basedOn w:val="Normal"/>
    <w:link w:val="HeaderChar"/>
    <w:uiPriority w:val="99"/>
    <w:rsid w:val="00D01447"/>
    <w:pPr>
      <w:tabs>
        <w:tab w:val="center" w:pos="4513"/>
        <w:tab w:val="right" w:pos="9026"/>
      </w:tabs>
    </w:pPr>
  </w:style>
  <w:style w:type="character" w:customStyle="1" w:styleId="HeaderChar">
    <w:name w:val="Header Char"/>
    <w:link w:val="Header"/>
    <w:uiPriority w:val="99"/>
    <w:rsid w:val="00D01447"/>
    <w:rPr>
      <w:rFonts w:ascii="Book Antiqua" w:hAnsi="Book Antiqua"/>
      <w:sz w:val="24"/>
      <w:lang w:eastAsia="en-US"/>
    </w:rPr>
  </w:style>
  <w:style w:type="paragraph" w:styleId="Footer">
    <w:name w:val="footer"/>
    <w:basedOn w:val="Normal"/>
    <w:link w:val="FooterChar"/>
    <w:uiPriority w:val="99"/>
    <w:rsid w:val="00D01447"/>
    <w:pPr>
      <w:tabs>
        <w:tab w:val="center" w:pos="4513"/>
        <w:tab w:val="right" w:pos="9026"/>
      </w:tabs>
    </w:pPr>
  </w:style>
  <w:style w:type="character" w:customStyle="1" w:styleId="FooterChar">
    <w:name w:val="Footer Char"/>
    <w:link w:val="Footer"/>
    <w:uiPriority w:val="99"/>
    <w:rsid w:val="00D01447"/>
    <w:rPr>
      <w:rFonts w:ascii="Book Antiqua" w:hAnsi="Book Antiqua"/>
      <w:sz w:val="24"/>
      <w:lang w:eastAsia="en-US"/>
    </w:rPr>
  </w:style>
  <w:style w:type="paragraph" w:styleId="BalloonText">
    <w:name w:val="Balloon Text"/>
    <w:basedOn w:val="Normal"/>
    <w:link w:val="BalloonTextChar"/>
    <w:rsid w:val="00CD547F"/>
    <w:rPr>
      <w:rFonts w:ascii="Tahoma" w:hAnsi="Tahoma" w:cs="Tahoma"/>
      <w:sz w:val="16"/>
      <w:szCs w:val="16"/>
    </w:rPr>
  </w:style>
  <w:style w:type="character" w:customStyle="1" w:styleId="BalloonTextChar">
    <w:name w:val="Balloon Text Char"/>
    <w:basedOn w:val="DefaultParagraphFont"/>
    <w:link w:val="BalloonText"/>
    <w:rsid w:val="00CD547F"/>
    <w:rPr>
      <w:rFonts w:ascii="Tahoma" w:hAnsi="Tahoma" w:cs="Tahoma"/>
      <w:sz w:val="16"/>
      <w:szCs w:val="16"/>
      <w:lang w:eastAsia="en-US"/>
    </w:rPr>
  </w:style>
  <w:style w:type="character" w:customStyle="1" w:styleId="Heading2Char">
    <w:name w:val="Heading 2 Char"/>
    <w:basedOn w:val="DefaultParagraphFont"/>
    <w:link w:val="Heading2"/>
    <w:rsid w:val="00A1618D"/>
    <w:rPr>
      <w:rFonts w:ascii="Arial" w:hAnsi="Arial" w:cs="Arial"/>
      <w:b/>
      <w:bCs/>
      <w:sz w:val="28"/>
      <w:szCs w:val="28"/>
    </w:rPr>
  </w:style>
  <w:style w:type="character" w:customStyle="1" w:styleId="Heading6Char">
    <w:name w:val="Heading 6 Char"/>
    <w:basedOn w:val="DefaultParagraphFont"/>
    <w:link w:val="Heading6"/>
    <w:rsid w:val="00A1618D"/>
    <w:rPr>
      <w:rFonts w:ascii="Arial Narrow" w:hAnsi="Arial Narrow" w:cs="Arial Narrow"/>
      <w:b/>
      <w:bCs/>
      <w:position w:val="6"/>
      <w:sz w:val="28"/>
      <w:szCs w:val="28"/>
    </w:rPr>
  </w:style>
  <w:style w:type="paragraph" w:styleId="ListParagraph">
    <w:name w:val="List Paragraph"/>
    <w:basedOn w:val="Normal"/>
    <w:uiPriority w:val="34"/>
    <w:qFormat/>
    <w:rsid w:val="00957992"/>
    <w:pPr>
      <w:ind w:left="720"/>
      <w:contextualSpacing/>
    </w:pPr>
  </w:style>
  <w:style w:type="paragraph" w:styleId="NoSpacing">
    <w:name w:val="No Spacing"/>
    <w:uiPriority w:val="1"/>
    <w:qFormat/>
    <w:rsid w:val="00644607"/>
    <w:rPr>
      <w:rFonts w:asciiTheme="minorHAnsi" w:eastAsiaTheme="minorHAnsi" w:hAnsiTheme="minorHAnsi" w:cstheme="minorBidi"/>
      <w:sz w:val="22"/>
      <w:szCs w:val="22"/>
      <w:lang w:eastAsia="en-US"/>
    </w:rPr>
  </w:style>
  <w:style w:type="character" w:customStyle="1" w:styleId="Heading1Char">
    <w:name w:val="Heading 1 Char"/>
    <w:basedOn w:val="DefaultParagraphFont"/>
    <w:link w:val="Heading1"/>
    <w:rsid w:val="003B0954"/>
    <w:rPr>
      <w:rFonts w:asciiTheme="majorHAnsi" w:eastAsiaTheme="majorEastAsia" w:hAnsiTheme="majorHAnsi" w:cstheme="majorBidi"/>
      <w:b/>
      <w:bCs/>
      <w:color w:val="365F91" w:themeColor="accent1" w:themeShade="BF"/>
      <w:sz w:val="28"/>
      <w:szCs w:val="28"/>
      <w:lang w:eastAsia="en-US"/>
    </w:rPr>
  </w:style>
  <w:style w:type="character" w:customStyle="1" w:styleId="Heading3Char">
    <w:name w:val="Heading 3 Char"/>
    <w:basedOn w:val="DefaultParagraphFont"/>
    <w:link w:val="Heading3"/>
    <w:semiHidden/>
    <w:rsid w:val="003B0954"/>
    <w:rPr>
      <w:rFonts w:asciiTheme="majorHAnsi" w:eastAsiaTheme="majorEastAsia" w:hAnsiTheme="majorHAnsi" w:cstheme="majorBidi"/>
      <w:b/>
      <w:bCs/>
      <w:color w:val="4F81BD" w:themeColor="accent1"/>
      <w:sz w:val="24"/>
      <w:lang w:eastAsia="en-US"/>
    </w:rPr>
  </w:style>
  <w:style w:type="character" w:customStyle="1" w:styleId="Heading4Char">
    <w:name w:val="Heading 4 Char"/>
    <w:basedOn w:val="DefaultParagraphFont"/>
    <w:link w:val="Heading4"/>
    <w:semiHidden/>
    <w:rsid w:val="003B0954"/>
    <w:rPr>
      <w:rFonts w:asciiTheme="majorHAnsi" w:eastAsiaTheme="majorEastAsia" w:hAnsiTheme="majorHAnsi" w:cstheme="majorBidi"/>
      <w:b/>
      <w:bCs/>
      <w:i/>
      <w:iCs/>
      <w:color w:val="4F81BD" w:themeColor="accent1"/>
      <w:sz w:val="24"/>
      <w:lang w:eastAsia="en-US"/>
    </w:rPr>
  </w:style>
  <w:style w:type="character" w:customStyle="1" w:styleId="Heading7Char">
    <w:name w:val="Heading 7 Char"/>
    <w:basedOn w:val="DefaultParagraphFont"/>
    <w:link w:val="Heading7"/>
    <w:semiHidden/>
    <w:rsid w:val="003B0954"/>
    <w:rPr>
      <w:rFonts w:asciiTheme="majorHAnsi" w:eastAsiaTheme="majorEastAsia" w:hAnsiTheme="majorHAnsi" w:cstheme="majorBidi"/>
      <w:i/>
      <w:iCs/>
      <w:color w:val="404040" w:themeColor="text1" w:themeTint="BF"/>
      <w:sz w:val="24"/>
      <w:lang w:eastAsia="en-US"/>
    </w:rPr>
  </w:style>
  <w:style w:type="paragraph" w:styleId="BodyText">
    <w:name w:val="Body Text"/>
    <w:basedOn w:val="Normal"/>
    <w:link w:val="BodyTextChar"/>
    <w:uiPriority w:val="99"/>
    <w:unhideWhenUsed/>
    <w:rsid w:val="00FC4331"/>
    <w:pPr>
      <w:overflowPunct/>
      <w:autoSpaceDE/>
      <w:autoSpaceDN/>
      <w:adjustRightInd/>
      <w:jc w:val="both"/>
      <w:textAlignment w:val="auto"/>
    </w:pPr>
    <w:rPr>
      <w:rFonts w:ascii="Arial" w:eastAsiaTheme="minorHAnsi" w:hAnsi="Arial" w:cs="Arial"/>
      <w:szCs w:val="24"/>
      <w:lang w:eastAsia="en-GB"/>
    </w:rPr>
  </w:style>
  <w:style w:type="character" w:customStyle="1" w:styleId="BodyTextChar">
    <w:name w:val="Body Text Char"/>
    <w:basedOn w:val="DefaultParagraphFont"/>
    <w:link w:val="BodyText"/>
    <w:uiPriority w:val="99"/>
    <w:rsid w:val="00FC4331"/>
    <w:rPr>
      <w:rFonts w:ascii="Arial" w:eastAsiaTheme="minorHAnsi" w:hAnsi="Arial" w:cs="Arial"/>
      <w:sz w:val="24"/>
      <w:szCs w:val="24"/>
    </w:rPr>
  </w:style>
  <w:style w:type="character" w:customStyle="1" w:styleId="googqs-tidbit">
    <w:name w:val="goog_qs-tidbit"/>
    <w:basedOn w:val="DefaultParagraphFont"/>
    <w:rsid w:val="00817A3A"/>
  </w:style>
  <w:style w:type="character" w:styleId="Hyperlink">
    <w:name w:val="Hyperlink"/>
    <w:basedOn w:val="DefaultParagraphFont"/>
    <w:uiPriority w:val="99"/>
    <w:unhideWhenUsed/>
    <w:rsid w:val="00C26D06"/>
    <w:rPr>
      <w:color w:val="0000FF"/>
      <w:u w:val="single"/>
    </w:rPr>
  </w:style>
  <w:style w:type="character" w:styleId="FollowedHyperlink">
    <w:name w:val="FollowedHyperlink"/>
    <w:basedOn w:val="DefaultParagraphFont"/>
    <w:rsid w:val="007059DB"/>
    <w:rPr>
      <w:color w:val="800080" w:themeColor="followedHyperlink"/>
      <w:u w:val="single"/>
    </w:rPr>
  </w:style>
  <w:style w:type="paragraph" w:customStyle="1" w:styleId="Default">
    <w:name w:val="Default"/>
    <w:rsid w:val="008C5F07"/>
    <w:pPr>
      <w:autoSpaceDE w:val="0"/>
      <w:autoSpaceDN w:val="0"/>
      <w:adjustRightInd w:val="0"/>
    </w:pPr>
    <w:rPr>
      <w:rFonts w:ascii="Arial" w:hAnsi="Arial" w:cs="Arial"/>
      <w:color w:val="000000"/>
      <w:sz w:val="24"/>
      <w:szCs w:val="24"/>
    </w:rPr>
  </w:style>
  <w:style w:type="character" w:customStyle="1" w:styleId="apple-converted-space">
    <w:name w:val="apple-converted-space"/>
    <w:basedOn w:val="DefaultParagraphFont"/>
    <w:rsid w:val="00780C88"/>
  </w:style>
  <w:style w:type="paragraph" w:styleId="NormalWeb">
    <w:name w:val="Normal (Web)"/>
    <w:basedOn w:val="Normal"/>
    <w:uiPriority w:val="99"/>
    <w:unhideWhenUsed/>
    <w:rsid w:val="00C410A9"/>
    <w:pPr>
      <w:overflowPunct/>
      <w:autoSpaceDE/>
      <w:autoSpaceDN/>
      <w:adjustRightInd/>
      <w:spacing w:before="100" w:beforeAutospacing="1" w:after="100" w:afterAutospacing="1"/>
      <w:textAlignment w:val="auto"/>
    </w:pPr>
    <w:rPr>
      <w:rFonts w:ascii="Times New Roman" w:hAnsi="Times New Roman"/>
      <w:szCs w:val="24"/>
      <w:lang w:eastAsia="en-GB"/>
    </w:rPr>
  </w:style>
  <w:style w:type="character" w:styleId="CommentReference">
    <w:name w:val="annotation reference"/>
    <w:basedOn w:val="DefaultParagraphFont"/>
    <w:rsid w:val="00C16D9D"/>
    <w:rPr>
      <w:sz w:val="16"/>
      <w:szCs w:val="16"/>
    </w:rPr>
  </w:style>
  <w:style w:type="paragraph" w:styleId="CommentText">
    <w:name w:val="annotation text"/>
    <w:basedOn w:val="Normal"/>
    <w:link w:val="CommentTextChar"/>
    <w:rsid w:val="00C16D9D"/>
    <w:rPr>
      <w:sz w:val="20"/>
    </w:rPr>
  </w:style>
  <w:style w:type="character" w:customStyle="1" w:styleId="CommentTextChar">
    <w:name w:val="Comment Text Char"/>
    <w:basedOn w:val="DefaultParagraphFont"/>
    <w:link w:val="CommentText"/>
    <w:rsid w:val="00C16D9D"/>
    <w:rPr>
      <w:rFonts w:ascii="Book Antiqua" w:hAnsi="Book Antiqua"/>
      <w:lang w:eastAsia="en-US"/>
    </w:rPr>
  </w:style>
  <w:style w:type="paragraph" w:styleId="CommentSubject">
    <w:name w:val="annotation subject"/>
    <w:basedOn w:val="CommentText"/>
    <w:next w:val="CommentText"/>
    <w:link w:val="CommentSubjectChar"/>
    <w:rsid w:val="00C16D9D"/>
    <w:rPr>
      <w:b/>
      <w:bCs/>
    </w:rPr>
  </w:style>
  <w:style w:type="character" w:customStyle="1" w:styleId="CommentSubjectChar">
    <w:name w:val="Comment Subject Char"/>
    <w:basedOn w:val="CommentTextChar"/>
    <w:link w:val="CommentSubject"/>
    <w:rsid w:val="00C16D9D"/>
    <w:rPr>
      <w:rFonts w:ascii="Book Antiqua" w:hAnsi="Book Antiqua"/>
      <w:b/>
      <w:bCs/>
      <w:lang w:eastAsia="en-US"/>
    </w:rPr>
  </w:style>
  <w:style w:type="character" w:styleId="Strong">
    <w:name w:val="Strong"/>
    <w:basedOn w:val="DefaultParagraphFont"/>
    <w:uiPriority w:val="22"/>
    <w:qFormat/>
    <w:rsid w:val="001A4D30"/>
    <w:rPr>
      <w:b/>
      <w:bCs/>
    </w:rPr>
  </w:style>
  <w:style w:type="paragraph" w:customStyle="1" w:styleId="seftonh3">
    <w:name w:val="sefton_h3"/>
    <w:basedOn w:val="Normal"/>
    <w:rsid w:val="00566799"/>
    <w:pPr>
      <w:overflowPunct/>
      <w:autoSpaceDE/>
      <w:autoSpaceDN/>
      <w:adjustRightInd/>
      <w:spacing w:before="100" w:beforeAutospacing="1" w:after="100" w:afterAutospacing="1"/>
      <w:textAlignment w:val="auto"/>
    </w:pPr>
    <w:rPr>
      <w:rFonts w:ascii="Times New Roman" w:hAnsi="Times New Roman"/>
      <w:szCs w:val="24"/>
      <w:lang w:eastAsia="en-GB"/>
    </w:rPr>
  </w:style>
  <w:style w:type="table" w:styleId="TableGrid">
    <w:name w:val="Table Grid"/>
    <w:basedOn w:val="TableNormal"/>
    <w:rsid w:val="00427B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99"/>
    <w:lsdException w:name="Subtitle" w:qFormat="1"/>
    <w:lsdException w:name="Hyperlink" w:uiPriority="99"/>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overflowPunct w:val="0"/>
      <w:autoSpaceDE w:val="0"/>
      <w:autoSpaceDN w:val="0"/>
      <w:adjustRightInd w:val="0"/>
      <w:textAlignment w:val="baseline"/>
    </w:pPr>
    <w:rPr>
      <w:rFonts w:ascii="Book Antiqua" w:hAnsi="Book Antiqua"/>
      <w:sz w:val="24"/>
      <w:lang w:eastAsia="en-US"/>
    </w:rPr>
  </w:style>
  <w:style w:type="paragraph" w:styleId="Heading1">
    <w:name w:val="heading 1"/>
    <w:basedOn w:val="Normal"/>
    <w:next w:val="Normal"/>
    <w:link w:val="Heading1Char"/>
    <w:qFormat/>
    <w:rsid w:val="003B095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A1618D"/>
    <w:pPr>
      <w:keepNext/>
      <w:widowControl w:val="0"/>
      <w:overflowPunct/>
      <w:spacing w:after="120"/>
      <w:textAlignment w:val="auto"/>
      <w:outlineLvl w:val="1"/>
    </w:pPr>
    <w:rPr>
      <w:rFonts w:ascii="Arial" w:hAnsi="Arial" w:cs="Arial"/>
      <w:b/>
      <w:bCs/>
      <w:sz w:val="28"/>
      <w:szCs w:val="28"/>
      <w:lang w:eastAsia="en-GB"/>
    </w:rPr>
  </w:style>
  <w:style w:type="paragraph" w:styleId="Heading3">
    <w:name w:val="heading 3"/>
    <w:basedOn w:val="Normal"/>
    <w:next w:val="Normal"/>
    <w:link w:val="Heading3Char"/>
    <w:semiHidden/>
    <w:unhideWhenUsed/>
    <w:qFormat/>
    <w:rsid w:val="003B0954"/>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3B0954"/>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qFormat/>
    <w:rsid w:val="00A1618D"/>
    <w:pPr>
      <w:keepNext/>
      <w:widowControl w:val="0"/>
      <w:overflowPunct/>
      <w:spacing w:after="240"/>
      <w:textAlignment w:val="auto"/>
      <w:outlineLvl w:val="5"/>
    </w:pPr>
    <w:rPr>
      <w:rFonts w:ascii="Arial Narrow" w:hAnsi="Arial Narrow" w:cs="Arial Narrow"/>
      <w:b/>
      <w:bCs/>
      <w:position w:val="6"/>
      <w:sz w:val="28"/>
      <w:szCs w:val="28"/>
      <w:lang w:eastAsia="en-GB"/>
    </w:rPr>
  </w:style>
  <w:style w:type="paragraph" w:styleId="Heading7">
    <w:name w:val="heading 7"/>
    <w:basedOn w:val="Normal"/>
    <w:next w:val="Normal"/>
    <w:link w:val="Heading7Char"/>
    <w:semiHidden/>
    <w:unhideWhenUsed/>
    <w:qFormat/>
    <w:rsid w:val="003B095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pBdr>
        <w:top w:val="single" w:sz="6" w:space="1" w:color="auto"/>
        <w:left w:val="single" w:sz="6" w:space="1" w:color="auto"/>
        <w:bottom w:val="single" w:sz="6" w:space="1" w:color="auto"/>
        <w:right w:val="single" w:sz="6" w:space="1" w:color="auto"/>
      </w:pBdr>
      <w:jc w:val="center"/>
    </w:pPr>
    <w:rPr>
      <w:rFonts w:ascii="Arial" w:hAnsi="Arial"/>
      <w:b/>
      <w:sz w:val="36"/>
    </w:rPr>
  </w:style>
  <w:style w:type="paragraph" w:styleId="Header">
    <w:name w:val="header"/>
    <w:basedOn w:val="Normal"/>
    <w:link w:val="HeaderChar"/>
    <w:uiPriority w:val="99"/>
    <w:rsid w:val="00D01447"/>
    <w:pPr>
      <w:tabs>
        <w:tab w:val="center" w:pos="4513"/>
        <w:tab w:val="right" w:pos="9026"/>
      </w:tabs>
    </w:pPr>
  </w:style>
  <w:style w:type="character" w:customStyle="1" w:styleId="HeaderChar">
    <w:name w:val="Header Char"/>
    <w:link w:val="Header"/>
    <w:uiPriority w:val="99"/>
    <w:rsid w:val="00D01447"/>
    <w:rPr>
      <w:rFonts w:ascii="Book Antiqua" w:hAnsi="Book Antiqua"/>
      <w:sz w:val="24"/>
      <w:lang w:eastAsia="en-US"/>
    </w:rPr>
  </w:style>
  <w:style w:type="paragraph" w:styleId="Footer">
    <w:name w:val="footer"/>
    <w:basedOn w:val="Normal"/>
    <w:link w:val="FooterChar"/>
    <w:uiPriority w:val="99"/>
    <w:rsid w:val="00D01447"/>
    <w:pPr>
      <w:tabs>
        <w:tab w:val="center" w:pos="4513"/>
        <w:tab w:val="right" w:pos="9026"/>
      </w:tabs>
    </w:pPr>
  </w:style>
  <w:style w:type="character" w:customStyle="1" w:styleId="FooterChar">
    <w:name w:val="Footer Char"/>
    <w:link w:val="Footer"/>
    <w:uiPriority w:val="99"/>
    <w:rsid w:val="00D01447"/>
    <w:rPr>
      <w:rFonts w:ascii="Book Antiqua" w:hAnsi="Book Antiqua"/>
      <w:sz w:val="24"/>
      <w:lang w:eastAsia="en-US"/>
    </w:rPr>
  </w:style>
  <w:style w:type="paragraph" w:styleId="BalloonText">
    <w:name w:val="Balloon Text"/>
    <w:basedOn w:val="Normal"/>
    <w:link w:val="BalloonTextChar"/>
    <w:rsid w:val="00CD547F"/>
    <w:rPr>
      <w:rFonts w:ascii="Tahoma" w:hAnsi="Tahoma" w:cs="Tahoma"/>
      <w:sz w:val="16"/>
      <w:szCs w:val="16"/>
    </w:rPr>
  </w:style>
  <w:style w:type="character" w:customStyle="1" w:styleId="BalloonTextChar">
    <w:name w:val="Balloon Text Char"/>
    <w:basedOn w:val="DefaultParagraphFont"/>
    <w:link w:val="BalloonText"/>
    <w:rsid w:val="00CD547F"/>
    <w:rPr>
      <w:rFonts w:ascii="Tahoma" w:hAnsi="Tahoma" w:cs="Tahoma"/>
      <w:sz w:val="16"/>
      <w:szCs w:val="16"/>
      <w:lang w:eastAsia="en-US"/>
    </w:rPr>
  </w:style>
  <w:style w:type="character" w:customStyle="1" w:styleId="Heading2Char">
    <w:name w:val="Heading 2 Char"/>
    <w:basedOn w:val="DefaultParagraphFont"/>
    <w:link w:val="Heading2"/>
    <w:rsid w:val="00A1618D"/>
    <w:rPr>
      <w:rFonts w:ascii="Arial" w:hAnsi="Arial" w:cs="Arial"/>
      <w:b/>
      <w:bCs/>
      <w:sz w:val="28"/>
      <w:szCs w:val="28"/>
    </w:rPr>
  </w:style>
  <w:style w:type="character" w:customStyle="1" w:styleId="Heading6Char">
    <w:name w:val="Heading 6 Char"/>
    <w:basedOn w:val="DefaultParagraphFont"/>
    <w:link w:val="Heading6"/>
    <w:rsid w:val="00A1618D"/>
    <w:rPr>
      <w:rFonts w:ascii="Arial Narrow" w:hAnsi="Arial Narrow" w:cs="Arial Narrow"/>
      <w:b/>
      <w:bCs/>
      <w:position w:val="6"/>
      <w:sz w:val="28"/>
      <w:szCs w:val="28"/>
    </w:rPr>
  </w:style>
  <w:style w:type="paragraph" w:styleId="ListParagraph">
    <w:name w:val="List Paragraph"/>
    <w:basedOn w:val="Normal"/>
    <w:uiPriority w:val="34"/>
    <w:qFormat/>
    <w:rsid w:val="00957992"/>
    <w:pPr>
      <w:ind w:left="720"/>
      <w:contextualSpacing/>
    </w:pPr>
  </w:style>
  <w:style w:type="paragraph" w:styleId="NoSpacing">
    <w:name w:val="No Spacing"/>
    <w:uiPriority w:val="1"/>
    <w:qFormat/>
    <w:rsid w:val="00644607"/>
    <w:rPr>
      <w:rFonts w:asciiTheme="minorHAnsi" w:eastAsiaTheme="minorHAnsi" w:hAnsiTheme="minorHAnsi" w:cstheme="minorBidi"/>
      <w:sz w:val="22"/>
      <w:szCs w:val="22"/>
      <w:lang w:eastAsia="en-US"/>
    </w:rPr>
  </w:style>
  <w:style w:type="character" w:customStyle="1" w:styleId="Heading1Char">
    <w:name w:val="Heading 1 Char"/>
    <w:basedOn w:val="DefaultParagraphFont"/>
    <w:link w:val="Heading1"/>
    <w:rsid w:val="003B0954"/>
    <w:rPr>
      <w:rFonts w:asciiTheme="majorHAnsi" w:eastAsiaTheme="majorEastAsia" w:hAnsiTheme="majorHAnsi" w:cstheme="majorBidi"/>
      <w:b/>
      <w:bCs/>
      <w:color w:val="365F91" w:themeColor="accent1" w:themeShade="BF"/>
      <w:sz w:val="28"/>
      <w:szCs w:val="28"/>
      <w:lang w:eastAsia="en-US"/>
    </w:rPr>
  </w:style>
  <w:style w:type="character" w:customStyle="1" w:styleId="Heading3Char">
    <w:name w:val="Heading 3 Char"/>
    <w:basedOn w:val="DefaultParagraphFont"/>
    <w:link w:val="Heading3"/>
    <w:semiHidden/>
    <w:rsid w:val="003B0954"/>
    <w:rPr>
      <w:rFonts w:asciiTheme="majorHAnsi" w:eastAsiaTheme="majorEastAsia" w:hAnsiTheme="majorHAnsi" w:cstheme="majorBidi"/>
      <w:b/>
      <w:bCs/>
      <w:color w:val="4F81BD" w:themeColor="accent1"/>
      <w:sz w:val="24"/>
      <w:lang w:eastAsia="en-US"/>
    </w:rPr>
  </w:style>
  <w:style w:type="character" w:customStyle="1" w:styleId="Heading4Char">
    <w:name w:val="Heading 4 Char"/>
    <w:basedOn w:val="DefaultParagraphFont"/>
    <w:link w:val="Heading4"/>
    <w:semiHidden/>
    <w:rsid w:val="003B0954"/>
    <w:rPr>
      <w:rFonts w:asciiTheme="majorHAnsi" w:eastAsiaTheme="majorEastAsia" w:hAnsiTheme="majorHAnsi" w:cstheme="majorBidi"/>
      <w:b/>
      <w:bCs/>
      <w:i/>
      <w:iCs/>
      <w:color w:val="4F81BD" w:themeColor="accent1"/>
      <w:sz w:val="24"/>
      <w:lang w:eastAsia="en-US"/>
    </w:rPr>
  </w:style>
  <w:style w:type="character" w:customStyle="1" w:styleId="Heading7Char">
    <w:name w:val="Heading 7 Char"/>
    <w:basedOn w:val="DefaultParagraphFont"/>
    <w:link w:val="Heading7"/>
    <w:semiHidden/>
    <w:rsid w:val="003B0954"/>
    <w:rPr>
      <w:rFonts w:asciiTheme="majorHAnsi" w:eastAsiaTheme="majorEastAsia" w:hAnsiTheme="majorHAnsi" w:cstheme="majorBidi"/>
      <w:i/>
      <w:iCs/>
      <w:color w:val="404040" w:themeColor="text1" w:themeTint="BF"/>
      <w:sz w:val="24"/>
      <w:lang w:eastAsia="en-US"/>
    </w:rPr>
  </w:style>
  <w:style w:type="paragraph" w:styleId="BodyText">
    <w:name w:val="Body Text"/>
    <w:basedOn w:val="Normal"/>
    <w:link w:val="BodyTextChar"/>
    <w:uiPriority w:val="99"/>
    <w:unhideWhenUsed/>
    <w:rsid w:val="00FC4331"/>
    <w:pPr>
      <w:overflowPunct/>
      <w:autoSpaceDE/>
      <w:autoSpaceDN/>
      <w:adjustRightInd/>
      <w:jc w:val="both"/>
      <w:textAlignment w:val="auto"/>
    </w:pPr>
    <w:rPr>
      <w:rFonts w:ascii="Arial" w:eastAsiaTheme="minorHAnsi" w:hAnsi="Arial" w:cs="Arial"/>
      <w:szCs w:val="24"/>
      <w:lang w:eastAsia="en-GB"/>
    </w:rPr>
  </w:style>
  <w:style w:type="character" w:customStyle="1" w:styleId="BodyTextChar">
    <w:name w:val="Body Text Char"/>
    <w:basedOn w:val="DefaultParagraphFont"/>
    <w:link w:val="BodyText"/>
    <w:uiPriority w:val="99"/>
    <w:rsid w:val="00FC4331"/>
    <w:rPr>
      <w:rFonts w:ascii="Arial" w:eastAsiaTheme="minorHAnsi" w:hAnsi="Arial" w:cs="Arial"/>
      <w:sz w:val="24"/>
      <w:szCs w:val="24"/>
    </w:rPr>
  </w:style>
  <w:style w:type="character" w:customStyle="1" w:styleId="googqs-tidbit">
    <w:name w:val="goog_qs-tidbit"/>
    <w:basedOn w:val="DefaultParagraphFont"/>
    <w:rsid w:val="00817A3A"/>
  </w:style>
  <w:style w:type="character" w:styleId="Hyperlink">
    <w:name w:val="Hyperlink"/>
    <w:basedOn w:val="DefaultParagraphFont"/>
    <w:uiPriority w:val="99"/>
    <w:unhideWhenUsed/>
    <w:rsid w:val="00C26D06"/>
    <w:rPr>
      <w:color w:val="0000FF"/>
      <w:u w:val="single"/>
    </w:rPr>
  </w:style>
  <w:style w:type="character" w:styleId="FollowedHyperlink">
    <w:name w:val="FollowedHyperlink"/>
    <w:basedOn w:val="DefaultParagraphFont"/>
    <w:rsid w:val="007059DB"/>
    <w:rPr>
      <w:color w:val="800080" w:themeColor="followedHyperlink"/>
      <w:u w:val="single"/>
    </w:rPr>
  </w:style>
  <w:style w:type="paragraph" w:customStyle="1" w:styleId="Default">
    <w:name w:val="Default"/>
    <w:rsid w:val="008C5F07"/>
    <w:pPr>
      <w:autoSpaceDE w:val="0"/>
      <w:autoSpaceDN w:val="0"/>
      <w:adjustRightInd w:val="0"/>
    </w:pPr>
    <w:rPr>
      <w:rFonts w:ascii="Arial" w:hAnsi="Arial" w:cs="Arial"/>
      <w:color w:val="000000"/>
      <w:sz w:val="24"/>
      <w:szCs w:val="24"/>
    </w:rPr>
  </w:style>
  <w:style w:type="character" w:customStyle="1" w:styleId="apple-converted-space">
    <w:name w:val="apple-converted-space"/>
    <w:basedOn w:val="DefaultParagraphFont"/>
    <w:rsid w:val="00780C88"/>
  </w:style>
  <w:style w:type="paragraph" w:styleId="NormalWeb">
    <w:name w:val="Normal (Web)"/>
    <w:basedOn w:val="Normal"/>
    <w:uiPriority w:val="99"/>
    <w:unhideWhenUsed/>
    <w:rsid w:val="00C410A9"/>
    <w:pPr>
      <w:overflowPunct/>
      <w:autoSpaceDE/>
      <w:autoSpaceDN/>
      <w:adjustRightInd/>
      <w:spacing w:before="100" w:beforeAutospacing="1" w:after="100" w:afterAutospacing="1"/>
      <w:textAlignment w:val="auto"/>
    </w:pPr>
    <w:rPr>
      <w:rFonts w:ascii="Times New Roman" w:hAnsi="Times New Roman"/>
      <w:szCs w:val="24"/>
      <w:lang w:eastAsia="en-GB"/>
    </w:rPr>
  </w:style>
  <w:style w:type="character" w:styleId="CommentReference">
    <w:name w:val="annotation reference"/>
    <w:basedOn w:val="DefaultParagraphFont"/>
    <w:rsid w:val="00C16D9D"/>
    <w:rPr>
      <w:sz w:val="16"/>
      <w:szCs w:val="16"/>
    </w:rPr>
  </w:style>
  <w:style w:type="paragraph" w:styleId="CommentText">
    <w:name w:val="annotation text"/>
    <w:basedOn w:val="Normal"/>
    <w:link w:val="CommentTextChar"/>
    <w:rsid w:val="00C16D9D"/>
    <w:rPr>
      <w:sz w:val="20"/>
    </w:rPr>
  </w:style>
  <w:style w:type="character" w:customStyle="1" w:styleId="CommentTextChar">
    <w:name w:val="Comment Text Char"/>
    <w:basedOn w:val="DefaultParagraphFont"/>
    <w:link w:val="CommentText"/>
    <w:rsid w:val="00C16D9D"/>
    <w:rPr>
      <w:rFonts w:ascii="Book Antiqua" w:hAnsi="Book Antiqua"/>
      <w:lang w:eastAsia="en-US"/>
    </w:rPr>
  </w:style>
  <w:style w:type="paragraph" w:styleId="CommentSubject">
    <w:name w:val="annotation subject"/>
    <w:basedOn w:val="CommentText"/>
    <w:next w:val="CommentText"/>
    <w:link w:val="CommentSubjectChar"/>
    <w:rsid w:val="00C16D9D"/>
    <w:rPr>
      <w:b/>
      <w:bCs/>
    </w:rPr>
  </w:style>
  <w:style w:type="character" w:customStyle="1" w:styleId="CommentSubjectChar">
    <w:name w:val="Comment Subject Char"/>
    <w:basedOn w:val="CommentTextChar"/>
    <w:link w:val="CommentSubject"/>
    <w:rsid w:val="00C16D9D"/>
    <w:rPr>
      <w:rFonts w:ascii="Book Antiqua" w:hAnsi="Book Antiqua"/>
      <w:b/>
      <w:bCs/>
      <w:lang w:eastAsia="en-US"/>
    </w:rPr>
  </w:style>
  <w:style w:type="character" w:styleId="Strong">
    <w:name w:val="Strong"/>
    <w:basedOn w:val="DefaultParagraphFont"/>
    <w:uiPriority w:val="22"/>
    <w:qFormat/>
    <w:rsid w:val="001A4D30"/>
    <w:rPr>
      <w:b/>
      <w:bCs/>
    </w:rPr>
  </w:style>
  <w:style w:type="paragraph" w:customStyle="1" w:styleId="seftonh3">
    <w:name w:val="sefton_h3"/>
    <w:basedOn w:val="Normal"/>
    <w:rsid w:val="00566799"/>
    <w:pPr>
      <w:overflowPunct/>
      <w:autoSpaceDE/>
      <w:autoSpaceDN/>
      <w:adjustRightInd/>
      <w:spacing w:before="100" w:beforeAutospacing="1" w:after="100" w:afterAutospacing="1"/>
      <w:textAlignment w:val="auto"/>
    </w:pPr>
    <w:rPr>
      <w:rFonts w:ascii="Times New Roman" w:hAnsi="Times New Roman"/>
      <w:szCs w:val="24"/>
      <w:lang w:eastAsia="en-GB"/>
    </w:rPr>
  </w:style>
  <w:style w:type="table" w:styleId="TableGrid">
    <w:name w:val="Table Grid"/>
    <w:basedOn w:val="TableNormal"/>
    <w:rsid w:val="00427B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258015">
      <w:bodyDiv w:val="1"/>
      <w:marLeft w:val="0"/>
      <w:marRight w:val="0"/>
      <w:marTop w:val="0"/>
      <w:marBottom w:val="0"/>
      <w:divBdr>
        <w:top w:val="none" w:sz="0" w:space="0" w:color="auto"/>
        <w:left w:val="none" w:sz="0" w:space="0" w:color="auto"/>
        <w:bottom w:val="none" w:sz="0" w:space="0" w:color="auto"/>
        <w:right w:val="none" w:sz="0" w:space="0" w:color="auto"/>
      </w:divBdr>
      <w:divsChild>
        <w:div w:id="328489637">
          <w:marLeft w:val="0"/>
          <w:marRight w:val="0"/>
          <w:marTop w:val="0"/>
          <w:marBottom w:val="0"/>
          <w:divBdr>
            <w:top w:val="none" w:sz="0" w:space="0" w:color="auto"/>
            <w:left w:val="none" w:sz="0" w:space="0" w:color="auto"/>
            <w:bottom w:val="none" w:sz="0" w:space="0" w:color="auto"/>
            <w:right w:val="none" w:sz="0" w:space="0" w:color="auto"/>
          </w:divBdr>
        </w:div>
      </w:divsChild>
    </w:div>
    <w:div w:id="292641643">
      <w:bodyDiv w:val="1"/>
      <w:marLeft w:val="0"/>
      <w:marRight w:val="0"/>
      <w:marTop w:val="0"/>
      <w:marBottom w:val="0"/>
      <w:divBdr>
        <w:top w:val="none" w:sz="0" w:space="0" w:color="auto"/>
        <w:left w:val="none" w:sz="0" w:space="0" w:color="auto"/>
        <w:bottom w:val="none" w:sz="0" w:space="0" w:color="auto"/>
        <w:right w:val="none" w:sz="0" w:space="0" w:color="auto"/>
      </w:divBdr>
    </w:div>
    <w:div w:id="620959768">
      <w:bodyDiv w:val="1"/>
      <w:marLeft w:val="0"/>
      <w:marRight w:val="0"/>
      <w:marTop w:val="0"/>
      <w:marBottom w:val="0"/>
      <w:divBdr>
        <w:top w:val="none" w:sz="0" w:space="0" w:color="auto"/>
        <w:left w:val="none" w:sz="0" w:space="0" w:color="auto"/>
        <w:bottom w:val="none" w:sz="0" w:space="0" w:color="auto"/>
        <w:right w:val="none" w:sz="0" w:space="0" w:color="auto"/>
      </w:divBdr>
      <w:divsChild>
        <w:div w:id="505024430">
          <w:marLeft w:val="0"/>
          <w:marRight w:val="0"/>
          <w:marTop w:val="0"/>
          <w:marBottom w:val="0"/>
          <w:divBdr>
            <w:top w:val="none" w:sz="0" w:space="0" w:color="auto"/>
            <w:left w:val="none" w:sz="0" w:space="0" w:color="auto"/>
            <w:bottom w:val="none" w:sz="0" w:space="0" w:color="auto"/>
            <w:right w:val="none" w:sz="0" w:space="0" w:color="auto"/>
          </w:divBdr>
          <w:divsChild>
            <w:div w:id="500387446">
              <w:marLeft w:val="0"/>
              <w:marRight w:val="0"/>
              <w:marTop w:val="0"/>
              <w:marBottom w:val="0"/>
              <w:divBdr>
                <w:top w:val="none" w:sz="0" w:space="0" w:color="auto"/>
                <w:left w:val="none" w:sz="0" w:space="0" w:color="auto"/>
                <w:bottom w:val="none" w:sz="0" w:space="0" w:color="auto"/>
                <w:right w:val="none" w:sz="0" w:space="0" w:color="auto"/>
              </w:divBdr>
              <w:divsChild>
                <w:div w:id="1601134483">
                  <w:marLeft w:val="0"/>
                  <w:marRight w:val="0"/>
                  <w:marTop w:val="0"/>
                  <w:marBottom w:val="0"/>
                  <w:divBdr>
                    <w:top w:val="none" w:sz="0" w:space="0" w:color="auto"/>
                    <w:left w:val="none" w:sz="0" w:space="0" w:color="auto"/>
                    <w:bottom w:val="none" w:sz="0" w:space="0" w:color="auto"/>
                    <w:right w:val="none" w:sz="0" w:space="0" w:color="auto"/>
                  </w:divBdr>
                  <w:divsChild>
                    <w:div w:id="136636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141968">
      <w:bodyDiv w:val="1"/>
      <w:marLeft w:val="0"/>
      <w:marRight w:val="0"/>
      <w:marTop w:val="0"/>
      <w:marBottom w:val="0"/>
      <w:divBdr>
        <w:top w:val="none" w:sz="0" w:space="0" w:color="auto"/>
        <w:left w:val="none" w:sz="0" w:space="0" w:color="auto"/>
        <w:bottom w:val="none" w:sz="0" w:space="0" w:color="auto"/>
        <w:right w:val="none" w:sz="0" w:space="0" w:color="auto"/>
      </w:divBdr>
    </w:div>
    <w:div w:id="897205380">
      <w:bodyDiv w:val="1"/>
      <w:marLeft w:val="0"/>
      <w:marRight w:val="0"/>
      <w:marTop w:val="0"/>
      <w:marBottom w:val="0"/>
      <w:divBdr>
        <w:top w:val="none" w:sz="0" w:space="0" w:color="auto"/>
        <w:left w:val="none" w:sz="0" w:space="0" w:color="auto"/>
        <w:bottom w:val="none" w:sz="0" w:space="0" w:color="auto"/>
        <w:right w:val="none" w:sz="0" w:space="0" w:color="auto"/>
      </w:divBdr>
      <w:divsChild>
        <w:div w:id="247006913">
          <w:marLeft w:val="0"/>
          <w:marRight w:val="0"/>
          <w:marTop w:val="0"/>
          <w:marBottom w:val="0"/>
          <w:divBdr>
            <w:top w:val="none" w:sz="0" w:space="0" w:color="auto"/>
            <w:left w:val="none" w:sz="0" w:space="0" w:color="auto"/>
            <w:bottom w:val="none" w:sz="0" w:space="0" w:color="auto"/>
            <w:right w:val="none" w:sz="0" w:space="0" w:color="auto"/>
          </w:divBdr>
          <w:divsChild>
            <w:div w:id="1557619139">
              <w:marLeft w:val="0"/>
              <w:marRight w:val="0"/>
              <w:marTop w:val="300"/>
              <w:marBottom w:val="100"/>
              <w:divBdr>
                <w:top w:val="none" w:sz="0" w:space="0" w:color="auto"/>
                <w:left w:val="none" w:sz="0" w:space="0" w:color="auto"/>
                <w:bottom w:val="none" w:sz="0" w:space="0" w:color="auto"/>
                <w:right w:val="none" w:sz="0" w:space="0" w:color="auto"/>
              </w:divBdr>
              <w:divsChild>
                <w:div w:id="1848715803">
                  <w:marLeft w:val="0"/>
                  <w:marRight w:val="0"/>
                  <w:marTop w:val="0"/>
                  <w:marBottom w:val="0"/>
                  <w:divBdr>
                    <w:top w:val="none" w:sz="0" w:space="0" w:color="auto"/>
                    <w:left w:val="none" w:sz="0" w:space="0" w:color="auto"/>
                    <w:bottom w:val="none" w:sz="0" w:space="0" w:color="auto"/>
                    <w:right w:val="none" w:sz="0" w:space="0" w:color="auto"/>
                  </w:divBdr>
                  <w:divsChild>
                    <w:div w:id="1463384576">
                      <w:marLeft w:val="0"/>
                      <w:marRight w:val="0"/>
                      <w:marTop w:val="0"/>
                      <w:marBottom w:val="0"/>
                      <w:divBdr>
                        <w:top w:val="none" w:sz="0" w:space="0" w:color="auto"/>
                        <w:left w:val="none" w:sz="0" w:space="0" w:color="auto"/>
                        <w:bottom w:val="none" w:sz="0" w:space="0" w:color="auto"/>
                        <w:right w:val="none" w:sz="0" w:space="0" w:color="auto"/>
                      </w:divBdr>
                      <w:divsChild>
                        <w:div w:id="1194266764">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Child>
    </w:div>
    <w:div w:id="1012416284">
      <w:bodyDiv w:val="1"/>
      <w:marLeft w:val="0"/>
      <w:marRight w:val="0"/>
      <w:marTop w:val="0"/>
      <w:marBottom w:val="0"/>
      <w:divBdr>
        <w:top w:val="none" w:sz="0" w:space="0" w:color="auto"/>
        <w:left w:val="none" w:sz="0" w:space="0" w:color="auto"/>
        <w:bottom w:val="none" w:sz="0" w:space="0" w:color="auto"/>
        <w:right w:val="none" w:sz="0" w:space="0" w:color="auto"/>
      </w:divBdr>
    </w:div>
    <w:div w:id="1761100870">
      <w:bodyDiv w:val="1"/>
      <w:marLeft w:val="0"/>
      <w:marRight w:val="0"/>
      <w:marTop w:val="0"/>
      <w:marBottom w:val="0"/>
      <w:divBdr>
        <w:top w:val="none" w:sz="0" w:space="0" w:color="auto"/>
        <w:left w:val="none" w:sz="0" w:space="0" w:color="auto"/>
        <w:bottom w:val="none" w:sz="0" w:space="0" w:color="auto"/>
        <w:right w:val="none" w:sz="0" w:space="0" w:color="auto"/>
      </w:divBdr>
    </w:div>
    <w:div w:id="1849756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049CE3-4ADC-4EEC-A7C5-C8B7837893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7</Pages>
  <Words>1618</Words>
  <Characters>9030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SEFTON COUNCIL FOR VOLUNTARY SERVICE</vt:lpstr>
    </vt:vector>
  </TitlesOfParts>
  <Company>Sefton CVS</Company>
  <LinksUpToDate>false</LinksUpToDate>
  <CharactersWithSpaces>10627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SEFTON COUNCIL FOR VOLUNTARY SERVICE</dc:title>
  <dc:creator>Susan Tracey</dc:creator>
  <cp:lastModifiedBy>Helen Barker</cp:lastModifiedBy>
  <cp:revision>7</cp:revision>
  <cp:lastPrinted>2019-05-23T10:05:00Z</cp:lastPrinted>
  <dcterms:created xsi:type="dcterms:W3CDTF">2019-03-19T14:21:00Z</dcterms:created>
  <dcterms:modified xsi:type="dcterms:W3CDTF">2019-05-24T11:37:00Z</dcterms:modified>
</cp:coreProperties>
</file>